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41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709"/>
        <w:gridCol w:w="709"/>
        <w:gridCol w:w="709"/>
        <w:gridCol w:w="708"/>
        <w:gridCol w:w="709"/>
        <w:tblGridChange w:id="0">
          <w:tblGrid>
            <w:gridCol w:w="562"/>
            <w:gridCol w:w="709"/>
            <w:gridCol w:w="709"/>
            <w:gridCol w:w="709"/>
            <w:gridCol w:w="708"/>
            <w:gridCol w:w="709"/>
          </w:tblGrid>
        </w:tblGridChange>
      </w:tblGrid>
      <w:tr>
        <w:trPr>
          <w:trHeight w:val="41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Día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Yo _______________________________________________________, identificado (a) con cedula de ciudadanía No._____________________, manifiesto que he asistido a la inducción de prácticas, conozco el reglamento estudiantil (Acuerdo No. 9 del 24 de febrero de 2010), en lo concerniente a las prácticas profesionales, que de acuerdo con dicho reglamento de práctica profesional hace parte del plan de estudio de los programas de la Institución Tecnológica Colegio Mayor de Bolívar y estará regulada por la respectiva unidad, por lo que también conozco el proceso de practica u las normas de comportamiento correspondientes a la práctica de la unidad de  _______________________________________________, de lo cual recibí copia durante la inducción mencionada.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Tengo claro que los requisitos contemplados en el reglamento estudiantil son: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estudiante activo de la Institución Tecnológica Colegio Mayor de Bolívar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definida la situación académica para iniciar las prácticas de acuerdo con la propuesta curricular del programa en la que se encuentra matriculado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Conocer, aceptar y comprometerse a cumplir lo establecido en el proceso de práctica profesional y el reglamento estudiantil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realizar la practica en una empresa o institución de familiares o parientes cercanos que se encuentren dentro del tercer grado de consanguinidad o segundo grado de afinidad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práctica que realicen los estudiantes que se encuentran inscritos en dos programas será válida solamente en uno de ellos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firmada la  carta de compromiso de su práctica ante la institución Tecnológica Colegio Mayor de Bolívar, ningún estudiante podrá cambiar o retirar la práctica de forma anticipada a la fecha de terminación pactada con la empresa o institución, salvo autorización escrita del Consejo de Unidad</w:t>
      </w:r>
    </w:p>
    <w:p w:rsidR="00000000" w:rsidDel="00000000" w:rsidP="00000000" w:rsidRDefault="00000000" w:rsidRPr="00000000" w14:paraId="00000012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Soy consciente que durante la práctica por ser estudiante de la Institución Tecnológica Colegio Mayor de Bolívar, del programa ______________________________________________ estoy sujeto (a) al reglamento institucional y por estar vinculado a una empresa como pasante también me rijo por el reglamento vigente de esa empresa.</w:t>
      </w:r>
    </w:p>
    <w:p w:rsidR="00000000" w:rsidDel="00000000" w:rsidP="00000000" w:rsidRDefault="00000000" w:rsidRPr="00000000" w14:paraId="00000013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                                        </w:t>
      </w:r>
    </w:p>
    <w:p w:rsidR="00000000" w:rsidDel="00000000" w:rsidP="00000000" w:rsidRDefault="00000000" w:rsidRPr="00000000" w14:paraId="00000015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FIRMA DEL ESTUDIANTE                                                                      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065.0" w:type="dxa"/>
      <w:jc w:val="left"/>
      <w:tblInd w:w="-57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813"/>
      <w:gridCol w:w="3995"/>
      <w:gridCol w:w="1547"/>
      <w:gridCol w:w="1710"/>
      <w:tblGridChange w:id="0">
        <w:tblGrid>
          <w:gridCol w:w="2813"/>
          <w:gridCol w:w="3995"/>
          <w:gridCol w:w="1547"/>
          <w:gridCol w:w="1710"/>
        </w:tblGrid>
      </w:tblGridChange>
    </w:tblGrid>
    <w:tr>
      <w:trPr>
        <w:trHeight w:val="416" w:hRule="atLeast"/>
      </w:trPr>
      <w:tc>
        <w:tcPr>
          <w:vMerge w:val="restart"/>
          <w:shd w:fill="auto" w:val="clea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53503" cy="952173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503" cy="95217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COMPROMISO PRACTICA PROFESIONAL DEL </w:t>
          </w:r>
          <w:r w:rsidDel="00000000" w:rsidR="00000000" w:rsidRPr="00000000">
            <w:rPr>
              <w:b w:val="1"/>
              <w:rtl w:val="0"/>
            </w:rPr>
            <w:t xml:space="preserve">ESTUDIANTE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FT-EX-019</w:t>
          </w:r>
        </w:p>
      </w:tc>
    </w:tr>
    <w:tr>
      <w:trPr>
        <w:trHeight w:val="416" w:hRule="atLeast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07" w:hRule="atLeast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22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/0/20</w:t>
          </w:r>
          <w:r w:rsidDel="00000000" w:rsidR="00000000" w:rsidRPr="00000000">
            <w:rPr>
              <w:b w:val="1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377A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377A0"/>
  </w:style>
  <w:style w:type="paragraph" w:styleId="Piedepgina">
    <w:name w:val="footer"/>
    <w:basedOn w:val="Normal"/>
    <w:link w:val="PiedepginaCar"/>
    <w:uiPriority w:val="99"/>
    <w:unhideWhenUsed w:val="1"/>
    <w:rsid w:val="009377A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377A0"/>
  </w:style>
  <w:style w:type="table" w:styleId="Tablaconcuadrcula">
    <w:name w:val="Table Grid"/>
    <w:basedOn w:val="Tablanormal"/>
    <w:uiPriority w:val="39"/>
    <w:rsid w:val="009377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9377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8JudWXFOQmSFVKSfzq6542Qqfw==">AMUW2mUwtdQKCZos/RV17KGd+KbSGEp0lwN3WKINcFSx2utVyhatY3gvttaD/QYvQPg18ip85bb/OwotnPl/vIophUWtL6zutsgkNJK8ts8yQeSx8LhbAhNYrUCj/U3TCz3UiX2d4noe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2017-02-02T17:00:00Z</dcterms:created>
  <dc:creator>Calidad</dc:creator>
</cp:coreProperties>
</file>