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3"/>
        <w:gridCol w:w="4536"/>
        <w:tblGridChange w:id="0">
          <w:tblGrid>
            <w:gridCol w:w="4503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4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INFORME N°: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LUGAR: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HORA:</w:t>
            </w:r>
          </w:p>
        </w:tc>
      </w:tr>
    </w:tbl>
    <w:p w:rsidR="00000000" w:rsidDel="00000000" w:rsidP="00000000" w:rsidRDefault="00000000" w:rsidRPr="00000000" w14:paraId="00000007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"/>
        <w:gridCol w:w="4040"/>
        <w:gridCol w:w="4536"/>
        <w:tblGridChange w:id="0">
          <w:tblGrid>
            <w:gridCol w:w="463"/>
            <w:gridCol w:w="4040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ASISTENTES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E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PROCESO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"/>
        <w:gridCol w:w="3331"/>
        <w:gridCol w:w="3118"/>
        <w:gridCol w:w="2127"/>
        <w:tblGridChange w:id="0">
          <w:tblGrid>
            <w:gridCol w:w="463"/>
            <w:gridCol w:w="3331"/>
            <w:gridCol w:w="3118"/>
            <w:gridCol w:w="2127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E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AUSENTES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PROCESO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JUSTIFICADO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9"/>
        <w:tblGridChange w:id="0">
          <w:tblGrid>
            <w:gridCol w:w="90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ORDEN DEL DIA</w:t>
            </w:r>
          </w:p>
        </w:tc>
      </w:tr>
      <w:tr>
        <w:trPr>
          <w:cantSplit w:val="0"/>
          <w:trHeight w:val="2859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Objetivo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Alcance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Importancia de la revisión por la dirección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Política integrada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 de las revisiones anteriores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Cambios en cuestiones internas y externas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Feed back cliente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Cumplimiento de objetivos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Desempeño de los procesos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 conformidades y acciones correctivas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Resultados de seguimiento y medición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Resultado de auditorias 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Desempeño de los proveedores 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Adecuación de los recursos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Riesgos y oportunidades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Oportunidades de mejora para los procesos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Cambios en el sistema 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Necesidades de recursos 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Compromisos</w:t>
            </w:r>
          </w:p>
          <w:p w:rsidR="00000000" w:rsidDel="00000000" w:rsidP="00000000" w:rsidRDefault="00000000" w:rsidRPr="00000000" w14:paraId="00000088">
            <w:pPr>
              <w:ind w:left="36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ind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039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71"/>
      <w:gridCol w:w="3758"/>
      <w:gridCol w:w="1250"/>
      <w:gridCol w:w="1460"/>
      <w:tblGridChange w:id="0">
        <w:tblGrid>
          <w:gridCol w:w="2571"/>
          <w:gridCol w:w="3758"/>
          <w:gridCol w:w="1250"/>
          <w:gridCol w:w="1460"/>
        </w:tblGrid>
      </w:tblGridChange>
    </w:tblGrid>
    <w:tr>
      <w:trPr>
        <w:cantSplit w:val="0"/>
        <w:tblHeader w:val="0"/>
      </w:trPr>
      <w:tc>
        <w:tcPr>
          <w:vMerge w:val="restart"/>
        </w:tcPr>
        <w:p w:rsidR="00000000" w:rsidDel="00000000" w:rsidP="00000000" w:rsidRDefault="00000000" w:rsidRPr="00000000" w14:paraId="000000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067753" cy="754908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753" cy="7549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9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ACTA REVISION POR LA </w:t>
          </w: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DIRECCIÓN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4" w:val="single"/>
          </w:tcBorders>
        </w:tcPr>
        <w:p w:rsidR="00000000" w:rsidDel="00000000" w:rsidP="00000000" w:rsidRDefault="00000000" w:rsidRPr="00000000" w14:paraId="0000009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Cód. Doc.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9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FT-SM-010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9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4" w:val="single"/>
          </w:tcBorders>
        </w:tcPr>
        <w:p w:rsidR="00000000" w:rsidDel="00000000" w:rsidP="00000000" w:rsidRDefault="00000000" w:rsidRPr="00000000" w14:paraId="0000009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9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4" w:val="single"/>
          </w:tcBorders>
        </w:tcPr>
        <w:p w:rsidR="00000000" w:rsidDel="00000000" w:rsidP="00000000" w:rsidRDefault="00000000" w:rsidRPr="00000000" w14:paraId="0000009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9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22/06/2021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A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4" w:val="single"/>
          </w:tcBorders>
        </w:tcPr>
        <w:p w:rsidR="00000000" w:rsidDel="00000000" w:rsidP="00000000" w:rsidRDefault="00000000" w:rsidRPr="00000000" w14:paraId="000000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Pagina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A3">
          <w:pPr>
            <w:ind w:firstLine="0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104E38"/>
    <w:pPr>
      <w:spacing w:line="240" w:lineRule="auto"/>
      <w:ind w:left="0" w:right="0"/>
      <w:jc w:val="left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 w:val="1"/>
    <w:rsid w:val="00C11ACF"/>
    <w:pPr>
      <w:keepNext w:val="1"/>
      <w:jc w:val="center"/>
      <w:outlineLvl w:val="0"/>
    </w:pPr>
    <w:rPr>
      <w:sz w:val="28"/>
      <w:lang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04E3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04E38"/>
    <w:rPr>
      <w:rFonts w:ascii="Tahoma" w:cs="Tahoma" w:eastAsia="Times New Roman" w:hAnsi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104E38"/>
    <w:pPr>
      <w:spacing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Ttulo1Car" w:customStyle="1">
    <w:name w:val="Título 1 Car"/>
    <w:basedOn w:val="Fuentedeprrafopredeter"/>
    <w:link w:val="Ttulo1"/>
    <w:rsid w:val="00C11ACF"/>
    <w:rPr>
      <w:rFonts w:ascii="Times New Roman" w:cs="Times New Roman" w:eastAsia="Times New Roman" w:hAnsi="Times New Roman"/>
      <w:sz w:val="28"/>
      <w:szCs w:val="20"/>
      <w:lang w:eastAsia="es-ES" w:val="es-MX"/>
    </w:rPr>
  </w:style>
  <w:style w:type="paragraph" w:styleId="Puesto">
    <w:name w:val="Title"/>
    <w:basedOn w:val="Normal"/>
    <w:link w:val="PuestoCar"/>
    <w:qFormat w:val="1"/>
    <w:rsid w:val="00C11ACF"/>
    <w:pPr>
      <w:jc w:val="center"/>
    </w:pPr>
    <w:rPr>
      <w:b w:val="1"/>
      <w:sz w:val="28"/>
      <w:lang w:val="es-MX"/>
    </w:rPr>
  </w:style>
  <w:style w:type="character" w:styleId="PuestoCar" w:customStyle="1">
    <w:name w:val="Puesto Car"/>
    <w:basedOn w:val="Fuentedeprrafopredeter"/>
    <w:link w:val="Puesto"/>
    <w:rsid w:val="00C11ACF"/>
    <w:rPr>
      <w:rFonts w:ascii="Times New Roman" w:cs="Times New Roman" w:eastAsia="Times New Roman" w:hAnsi="Times New Roman"/>
      <w:b w:val="1"/>
      <w:sz w:val="28"/>
      <w:szCs w:val="20"/>
      <w:lang w:eastAsia="es-ES" w:val="es-MX"/>
    </w:rPr>
  </w:style>
  <w:style w:type="character" w:styleId="Nmerodepgina">
    <w:name w:val="page number"/>
    <w:basedOn w:val="Fuentedeprrafopredeter"/>
    <w:rsid w:val="00C11ACF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C863A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C863AA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C863A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863AA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 w:val="1"/>
    <w:rsid w:val="006407A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6ERbt/29MzOHG5TvTR1hd/bGw==">CgMxLjAyCGguZ2pkZ3hzOAByITFod25GWGJuYmdjdlBqbmo3WWRYa2I3ZkxaSkNmeHpJOQ==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2016-03-11T17:10:00Z</dcterms:created>
  <dc:creator>Valued Acer Customer</dc:creator>
</cp:coreProperties>
</file>