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462E1" w:rsidRPr="007B7F2B" w:rsidRDefault="00B462E1" w:rsidP="00B462E1">
      <w:pPr>
        <w:autoSpaceDE w:val="0"/>
        <w:autoSpaceDN w:val="0"/>
        <w:adjustRightInd w:val="0"/>
        <w:ind w:right="335"/>
        <w:jc w:val="both"/>
        <w:rPr>
          <w:rFonts w:ascii="Arial" w:hAnsi="Arial" w:cs="Arial"/>
          <w:b/>
          <w:bCs/>
          <w:sz w:val="24"/>
          <w:szCs w:val="24"/>
          <w:u w:val="single"/>
          <w:lang w:val="es-CO"/>
        </w:rPr>
      </w:pPr>
      <w:r>
        <w:rPr>
          <w:rFonts w:ascii="Arial" w:hAnsi="Arial" w:cs="Arial"/>
          <w:b/>
          <w:bCs/>
          <w:sz w:val="24"/>
          <w:szCs w:val="24"/>
          <w:lang w:val="es-CO"/>
        </w:rPr>
        <w:t xml:space="preserve">Cartagena de Indias, D.T y C, </w:t>
      </w:r>
      <w:proofErr w:type="spellStart"/>
      <w:r w:rsidR="007B7F2B" w:rsidRPr="007B7F2B">
        <w:rPr>
          <w:rFonts w:ascii="Arial" w:hAnsi="Arial" w:cs="Arial"/>
          <w:b/>
          <w:bCs/>
          <w:sz w:val="24"/>
          <w:szCs w:val="24"/>
          <w:u w:val="single"/>
          <w:lang w:val="es-CO"/>
        </w:rPr>
        <w:t>dd</w:t>
      </w:r>
      <w:proofErr w:type="spellEnd"/>
      <w:r w:rsidR="007B7F2B" w:rsidRPr="007B7F2B">
        <w:rPr>
          <w:rFonts w:ascii="Arial" w:hAnsi="Arial" w:cs="Arial"/>
          <w:b/>
          <w:bCs/>
          <w:sz w:val="24"/>
          <w:szCs w:val="24"/>
          <w:u w:val="single"/>
          <w:lang w:val="es-CO"/>
        </w:rPr>
        <w:t>/mm/</w:t>
      </w:r>
      <w:proofErr w:type="spellStart"/>
      <w:r w:rsidR="007B7F2B" w:rsidRPr="007B7F2B">
        <w:rPr>
          <w:rFonts w:ascii="Arial" w:hAnsi="Arial" w:cs="Arial"/>
          <w:b/>
          <w:bCs/>
          <w:sz w:val="24"/>
          <w:szCs w:val="24"/>
          <w:u w:val="single"/>
          <w:lang w:val="es-CO"/>
        </w:rPr>
        <w:t>aaaa</w:t>
      </w:r>
      <w:bookmarkStart w:id="0" w:name="_GoBack"/>
      <w:bookmarkEnd w:id="0"/>
      <w:proofErr w:type="spellEnd"/>
    </w:p>
    <w:p w:rsidR="00B462E1" w:rsidRDefault="00B462E1" w:rsidP="00B462E1">
      <w:pPr>
        <w:autoSpaceDE w:val="0"/>
        <w:autoSpaceDN w:val="0"/>
        <w:adjustRightInd w:val="0"/>
        <w:ind w:right="335"/>
        <w:jc w:val="both"/>
        <w:rPr>
          <w:rFonts w:ascii="Arial" w:hAnsi="Arial" w:cs="Arial"/>
          <w:b/>
          <w:bCs/>
          <w:sz w:val="24"/>
          <w:szCs w:val="24"/>
          <w:lang w:val="es-CO"/>
        </w:rPr>
      </w:pPr>
    </w:p>
    <w:p w:rsidR="00B462E1" w:rsidRDefault="00B462E1" w:rsidP="00B462E1">
      <w:pPr>
        <w:autoSpaceDE w:val="0"/>
        <w:autoSpaceDN w:val="0"/>
        <w:adjustRightInd w:val="0"/>
        <w:ind w:right="335"/>
        <w:jc w:val="both"/>
        <w:rPr>
          <w:rFonts w:ascii="Arial" w:hAnsi="Arial" w:cs="Arial"/>
          <w:sz w:val="24"/>
          <w:szCs w:val="24"/>
          <w:lang w:val="es-CO"/>
        </w:rPr>
      </w:pPr>
    </w:p>
    <w:p w:rsidR="00B462E1" w:rsidRDefault="00B462E1" w:rsidP="00B462E1">
      <w:pPr>
        <w:autoSpaceDE w:val="0"/>
        <w:autoSpaceDN w:val="0"/>
        <w:adjustRightInd w:val="0"/>
        <w:ind w:right="335"/>
        <w:jc w:val="both"/>
        <w:rPr>
          <w:rFonts w:ascii="Arial" w:hAnsi="Arial" w:cs="Arial"/>
          <w:sz w:val="24"/>
          <w:szCs w:val="24"/>
          <w:lang w:val="es-CO"/>
        </w:rPr>
      </w:pPr>
      <w:r>
        <w:rPr>
          <w:rFonts w:ascii="Arial" w:hAnsi="Arial" w:cs="Arial"/>
          <w:sz w:val="24"/>
          <w:szCs w:val="24"/>
          <w:lang w:val="es-CO"/>
        </w:rPr>
        <w:t>Director (a)</w:t>
      </w:r>
    </w:p>
    <w:p w:rsidR="00B462E1" w:rsidRDefault="007B7F2B" w:rsidP="00B462E1">
      <w:pPr>
        <w:autoSpaceDE w:val="0"/>
        <w:autoSpaceDN w:val="0"/>
        <w:adjustRightInd w:val="0"/>
        <w:ind w:right="335"/>
        <w:jc w:val="both"/>
        <w:rPr>
          <w:rFonts w:ascii="Arial" w:hAnsi="Arial" w:cs="Arial"/>
          <w:sz w:val="24"/>
          <w:szCs w:val="24"/>
          <w:lang w:val="es-CO"/>
        </w:rPr>
      </w:pPr>
      <w:r>
        <w:rPr>
          <w:rFonts w:ascii="Arial" w:hAnsi="Arial" w:cs="Arial"/>
          <w:sz w:val="24"/>
          <w:szCs w:val="24"/>
          <w:lang w:val="es-CO"/>
        </w:rPr>
        <w:t>__</w:t>
      </w:r>
      <w:r w:rsidRPr="007B7F2B">
        <w:rPr>
          <w:rFonts w:ascii="Arial" w:hAnsi="Arial" w:cs="Arial"/>
          <w:sz w:val="24"/>
          <w:szCs w:val="24"/>
          <w:u w:val="single"/>
          <w:lang w:val="es-CO"/>
        </w:rPr>
        <w:t>(Nombre)</w:t>
      </w:r>
      <w:r>
        <w:rPr>
          <w:rFonts w:ascii="Arial" w:hAnsi="Arial" w:cs="Arial"/>
          <w:sz w:val="24"/>
          <w:szCs w:val="24"/>
          <w:lang w:val="es-CO"/>
        </w:rPr>
        <w:t>___________________</w:t>
      </w:r>
    </w:p>
    <w:p w:rsidR="00B462E1" w:rsidRDefault="00B462E1" w:rsidP="00B462E1">
      <w:pPr>
        <w:autoSpaceDE w:val="0"/>
        <w:autoSpaceDN w:val="0"/>
        <w:adjustRightInd w:val="0"/>
        <w:ind w:right="335"/>
        <w:jc w:val="both"/>
        <w:rPr>
          <w:rFonts w:ascii="Arial" w:hAnsi="Arial" w:cs="Arial"/>
          <w:sz w:val="24"/>
          <w:szCs w:val="24"/>
          <w:lang w:val="es-CO"/>
        </w:rPr>
      </w:pPr>
      <w:r>
        <w:rPr>
          <w:rFonts w:ascii="Arial" w:hAnsi="Arial" w:cs="Arial"/>
          <w:sz w:val="24"/>
          <w:szCs w:val="24"/>
          <w:lang w:val="es-CO"/>
        </w:rPr>
        <w:t>Cargo</w:t>
      </w:r>
    </w:p>
    <w:p w:rsidR="00B462E1" w:rsidRDefault="00B462E1" w:rsidP="00B462E1">
      <w:pPr>
        <w:autoSpaceDE w:val="0"/>
        <w:autoSpaceDN w:val="0"/>
        <w:adjustRightInd w:val="0"/>
        <w:ind w:right="335"/>
        <w:jc w:val="both"/>
        <w:rPr>
          <w:rFonts w:ascii="Arial" w:hAnsi="Arial" w:cs="Arial"/>
          <w:sz w:val="24"/>
          <w:szCs w:val="24"/>
          <w:lang w:val="es-CO"/>
        </w:rPr>
      </w:pPr>
      <w:r>
        <w:rPr>
          <w:rFonts w:ascii="Arial" w:hAnsi="Arial" w:cs="Arial"/>
          <w:sz w:val="24"/>
          <w:szCs w:val="24"/>
          <w:lang w:val="es-CO"/>
        </w:rPr>
        <w:t>INSTITUCION UNIVERSITARIA MAYOR DE CARTAGENA</w:t>
      </w:r>
    </w:p>
    <w:p w:rsidR="00B462E1" w:rsidRDefault="00B462E1" w:rsidP="00B462E1">
      <w:pPr>
        <w:autoSpaceDE w:val="0"/>
        <w:autoSpaceDN w:val="0"/>
        <w:adjustRightInd w:val="0"/>
        <w:ind w:right="335"/>
        <w:jc w:val="both"/>
        <w:rPr>
          <w:rFonts w:ascii="Arial" w:hAnsi="Arial" w:cs="Arial"/>
          <w:sz w:val="24"/>
          <w:szCs w:val="24"/>
          <w:lang w:val="es-CO"/>
        </w:rPr>
      </w:pPr>
      <w:r>
        <w:rPr>
          <w:rFonts w:ascii="Arial" w:hAnsi="Arial" w:cs="Arial"/>
          <w:sz w:val="24"/>
          <w:szCs w:val="24"/>
          <w:lang w:val="es-CO"/>
        </w:rPr>
        <w:t>Ciudad</w:t>
      </w:r>
    </w:p>
    <w:p w:rsidR="00B462E1" w:rsidRDefault="00B462E1" w:rsidP="00B462E1">
      <w:pPr>
        <w:pStyle w:val="IndentedMatter"/>
        <w:keepNext/>
        <w:tabs>
          <w:tab w:val="left" w:pos="2694"/>
          <w:tab w:val="left" w:pos="3261"/>
        </w:tabs>
        <w:spacing w:line="240" w:lineRule="auto"/>
        <w:ind w:left="0" w:right="335"/>
        <w:rPr>
          <w:rFonts w:ascii="Arial" w:hAnsi="Arial" w:cs="Arial"/>
          <w:szCs w:val="24"/>
          <w:lang w:val="es-CO"/>
        </w:rPr>
      </w:pPr>
    </w:p>
    <w:p w:rsidR="00B462E1" w:rsidRDefault="00B462E1" w:rsidP="00B462E1">
      <w:pPr>
        <w:ind w:right="335"/>
        <w:jc w:val="both"/>
        <w:rPr>
          <w:rFonts w:ascii="Arial" w:hAnsi="Arial" w:cs="Arial"/>
          <w:sz w:val="24"/>
          <w:szCs w:val="24"/>
          <w:lang w:val="es-CO"/>
        </w:rPr>
      </w:pPr>
      <w:r>
        <w:rPr>
          <w:rFonts w:ascii="Arial" w:hAnsi="Arial" w:cs="Arial"/>
          <w:sz w:val="24"/>
          <w:szCs w:val="24"/>
          <w:lang w:val="es-CO"/>
        </w:rPr>
        <w:t>Asunto: Auditoria _________ - Comunicación de auditoria.</w:t>
      </w:r>
    </w:p>
    <w:p w:rsidR="00B462E1" w:rsidRDefault="00B462E1" w:rsidP="00B462E1">
      <w:pPr>
        <w:ind w:right="335"/>
        <w:jc w:val="both"/>
        <w:rPr>
          <w:rFonts w:ascii="Arial" w:hAnsi="Arial" w:cs="Arial"/>
          <w:sz w:val="24"/>
          <w:szCs w:val="24"/>
          <w:lang w:val="es-CO"/>
        </w:rPr>
      </w:pPr>
    </w:p>
    <w:p w:rsidR="00B462E1" w:rsidRDefault="00B462E1" w:rsidP="00B462E1">
      <w:pPr>
        <w:ind w:right="335"/>
        <w:jc w:val="both"/>
        <w:rPr>
          <w:rFonts w:ascii="Arial" w:hAnsi="Arial" w:cs="Arial"/>
          <w:sz w:val="24"/>
          <w:szCs w:val="24"/>
          <w:lang w:val="es-CO"/>
        </w:rPr>
      </w:pPr>
      <w:r>
        <w:rPr>
          <w:rFonts w:ascii="Arial" w:hAnsi="Arial" w:cs="Arial"/>
          <w:sz w:val="24"/>
          <w:szCs w:val="24"/>
          <w:lang w:val="es-CO"/>
        </w:rPr>
        <w:t>Cordial saludo.</w:t>
      </w:r>
    </w:p>
    <w:p w:rsidR="00AD0FEA" w:rsidRDefault="00AD0FEA" w:rsidP="002333D5">
      <w:pPr>
        <w:ind w:right="-93"/>
        <w:jc w:val="both"/>
        <w:rPr>
          <w:rFonts w:ascii="Arial" w:hAnsi="Arial" w:cs="Arial"/>
          <w:sz w:val="24"/>
          <w:szCs w:val="24"/>
          <w:lang w:val="es-CO"/>
        </w:rPr>
      </w:pPr>
    </w:p>
    <w:p w:rsidR="00AD0FEA" w:rsidRPr="002333D5" w:rsidRDefault="00AD0FEA" w:rsidP="002333D5">
      <w:pPr>
        <w:ind w:right="-93"/>
        <w:jc w:val="both"/>
        <w:rPr>
          <w:rFonts w:ascii="Arial" w:hAnsi="Arial" w:cs="Arial"/>
          <w:sz w:val="24"/>
          <w:szCs w:val="24"/>
          <w:lang w:val="es-CO"/>
        </w:rPr>
      </w:pPr>
      <w:r w:rsidRPr="002333D5">
        <w:rPr>
          <w:rFonts w:ascii="Arial" w:hAnsi="Arial" w:cs="Arial"/>
          <w:sz w:val="24"/>
          <w:szCs w:val="24"/>
          <w:lang w:val="es-CO"/>
        </w:rPr>
        <w:t xml:space="preserve">En desarrollo del plan anual de auditoría </w:t>
      </w:r>
      <w:r w:rsidR="00CA2980">
        <w:rPr>
          <w:rFonts w:ascii="Arial" w:hAnsi="Arial" w:cs="Arial"/>
          <w:sz w:val="24"/>
          <w:szCs w:val="24"/>
          <w:lang w:val="es-CO"/>
        </w:rPr>
        <w:t>____________</w:t>
      </w:r>
      <w:r w:rsidRPr="002333D5">
        <w:rPr>
          <w:rFonts w:ascii="Arial" w:hAnsi="Arial" w:cs="Arial"/>
          <w:sz w:val="24"/>
          <w:szCs w:val="24"/>
          <w:lang w:val="es-CO"/>
        </w:rPr>
        <w:t>, aprobado por el Comité de Coordinación de Control Interno de la Institución Universitaria Mayor de Cartagena,</w:t>
      </w:r>
      <w:r w:rsidR="00ED777F" w:rsidRPr="002333D5">
        <w:rPr>
          <w:rFonts w:ascii="Arial" w:hAnsi="Arial" w:cs="Arial"/>
          <w:sz w:val="24"/>
          <w:szCs w:val="24"/>
          <w:lang w:val="es-CO"/>
        </w:rPr>
        <w:t xml:space="preserve"> el </w:t>
      </w:r>
      <w:r w:rsidR="00DF0B2A" w:rsidRPr="002333D5">
        <w:rPr>
          <w:rFonts w:ascii="Arial" w:hAnsi="Arial" w:cs="Arial"/>
          <w:sz w:val="24"/>
          <w:szCs w:val="24"/>
          <w:lang w:val="es-CO"/>
        </w:rPr>
        <w:t>día</w:t>
      </w:r>
      <w:r w:rsidR="00ED777F" w:rsidRPr="002333D5">
        <w:rPr>
          <w:rFonts w:ascii="Arial" w:hAnsi="Arial" w:cs="Arial"/>
          <w:sz w:val="24"/>
          <w:szCs w:val="24"/>
          <w:lang w:val="es-CO"/>
        </w:rPr>
        <w:t xml:space="preserve"> </w:t>
      </w:r>
      <w:r w:rsidR="00B16F98" w:rsidRPr="002333D5">
        <w:rPr>
          <w:rFonts w:ascii="Arial" w:hAnsi="Arial" w:cs="Arial"/>
          <w:sz w:val="24"/>
          <w:szCs w:val="24"/>
          <w:lang w:val="es-CO"/>
        </w:rPr>
        <w:t xml:space="preserve"> </w:t>
      </w:r>
      <w:r w:rsidR="00ED777F" w:rsidRPr="002333D5">
        <w:rPr>
          <w:rFonts w:ascii="Arial" w:hAnsi="Arial" w:cs="Arial"/>
          <w:sz w:val="24"/>
          <w:szCs w:val="24"/>
          <w:lang w:val="es-CO"/>
        </w:rPr>
        <w:t xml:space="preserve"> </w:t>
      </w:r>
      <w:r w:rsidR="00CA2980">
        <w:rPr>
          <w:rFonts w:ascii="Arial" w:hAnsi="Arial" w:cs="Arial"/>
          <w:sz w:val="24"/>
          <w:szCs w:val="24"/>
          <w:lang w:val="es-CO"/>
        </w:rPr>
        <w:t>________</w:t>
      </w:r>
      <w:r w:rsidR="00ED777F" w:rsidRPr="002333D5">
        <w:rPr>
          <w:rFonts w:ascii="Arial" w:hAnsi="Arial" w:cs="Arial"/>
          <w:sz w:val="24"/>
          <w:szCs w:val="24"/>
          <w:lang w:val="es-CO"/>
        </w:rPr>
        <w:t xml:space="preserve"> de </w:t>
      </w:r>
      <w:r w:rsidR="00CA2980">
        <w:rPr>
          <w:rFonts w:ascii="Arial" w:hAnsi="Arial" w:cs="Arial"/>
          <w:sz w:val="24"/>
          <w:szCs w:val="24"/>
          <w:lang w:val="es-CO"/>
        </w:rPr>
        <w:t>_________</w:t>
      </w:r>
      <w:r w:rsidR="00ED777F" w:rsidRPr="002333D5">
        <w:rPr>
          <w:rFonts w:ascii="Arial" w:hAnsi="Arial" w:cs="Arial"/>
          <w:sz w:val="24"/>
          <w:szCs w:val="24"/>
          <w:lang w:val="es-CO"/>
        </w:rPr>
        <w:t xml:space="preserve">, </w:t>
      </w:r>
      <w:r w:rsidR="00B16F98" w:rsidRPr="002333D5">
        <w:rPr>
          <w:rFonts w:ascii="Arial" w:hAnsi="Arial" w:cs="Arial"/>
          <w:sz w:val="24"/>
          <w:szCs w:val="24"/>
          <w:lang w:val="es-CO"/>
        </w:rPr>
        <w:t xml:space="preserve"> </w:t>
      </w:r>
      <w:r w:rsidRPr="002333D5">
        <w:rPr>
          <w:rFonts w:ascii="Arial" w:hAnsi="Arial" w:cs="Arial"/>
          <w:sz w:val="24"/>
          <w:szCs w:val="24"/>
          <w:lang w:val="es-CO"/>
        </w:rPr>
        <w:t xml:space="preserve"> le comunico la realización de auditoría del </w:t>
      </w:r>
      <w:r w:rsidR="00CA2980">
        <w:rPr>
          <w:rFonts w:ascii="Arial" w:hAnsi="Arial" w:cs="Arial"/>
          <w:sz w:val="24"/>
          <w:szCs w:val="24"/>
          <w:lang w:val="es-CO"/>
        </w:rPr>
        <w:t>____________</w:t>
      </w:r>
      <w:r w:rsidRPr="002333D5">
        <w:rPr>
          <w:rFonts w:ascii="Arial" w:hAnsi="Arial" w:cs="Arial"/>
          <w:sz w:val="24"/>
          <w:szCs w:val="24"/>
          <w:lang w:val="es-CO"/>
        </w:rPr>
        <w:t xml:space="preserve"> de la Institución Universitaria Mayor de Cartagena, para el cual se plantea el siguiente objetivo, alcance y metodología de trabajo:</w:t>
      </w:r>
    </w:p>
    <w:p w:rsidR="00AD0FEA" w:rsidRPr="002333D5" w:rsidRDefault="00AD0FEA" w:rsidP="002333D5">
      <w:pPr>
        <w:ind w:right="-93"/>
        <w:jc w:val="both"/>
        <w:rPr>
          <w:rFonts w:ascii="Arial" w:hAnsi="Arial" w:cs="Arial"/>
          <w:sz w:val="24"/>
          <w:szCs w:val="24"/>
          <w:u w:val="single"/>
          <w:lang w:val="es-CO"/>
        </w:rPr>
      </w:pPr>
    </w:p>
    <w:p w:rsidR="00AD0FEA" w:rsidRPr="002333D5" w:rsidRDefault="00AD0FEA" w:rsidP="002333D5">
      <w:pPr>
        <w:ind w:right="-93"/>
        <w:jc w:val="both"/>
        <w:rPr>
          <w:rFonts w:ascii="Arial" w:hAnsi="Arial" w:cs="Arial"/>
          <w:sz w:val="24"/>
          <w:szCs w:val="24"/>
          <w:lang w:val="es-CO"/>
        </w:rPr>
      </w:pPr>
    </w:p>
    <w:p w:rsidR="00AD0FEA" w:rsidRPr="002333D5" w:rsidRDefault="00AD0FEA" w:rsidP="002333D5">
      <w:pPr>
        <w:pStyle w:val="Prrafodelista"/>
        <w:numPr>
          <w:ilvl w:val="0"/>
          <w:numId w:val="1"/>
        </w:numPr>
        <w:ind w:left="0" w:right="-93" w:firstLine="0"/>
        <w:contextualSpacing w:val="0"/>
        <w:jc w:val="both"/>
        <w:rPr>
          <w:rFonts w:ascii="Arial" w:hAnsi="Arial" w:cs="Arial"/>
          <w:b/>
          <w:sz w:val="24"/>
          <w:szCs w:val="24"/>
          <w:lang w:val="es-CO"/>
        </w:rPr>
      </w:pPr>
      <w:r w:rsidRPr="002333D5">
        <w:rPr>
          <w:rFonts w:ascii="Arial" w:hAnsi="Arial" w:cs="Arial"/>
          <w:b/>
          <w:sz w:val="24"/>
          <w:szCs w:val="24"/>
          <w:lang w:val="es-CO"/>
        </w:rPr>
        <w:t>Objetivo y alcance de la auditoría</w:t>
      </w:r>
    </w:p>
    <w:p w:rsidR="00AD0FEA" w:rsidRPr="002333D5" w:rsidRDefault="00AD0FEA" w:rsidP="002333D5">
      <w:pPr>
        <w:ind w:right="-93"/>
        <w:jc w:val="both"/>
        <w:rPr>
          <w:rFonts w:ascii="Arial" w:hAnsi="Arial" w:cs="Arial"/>
          <w:sz w:val="24"/>
          <w:szCs w:val="24"/>
          <w:lang w:val="es-CO"/>
        </w:rPr>
      </w:pPr>
    </w:p>
    <w:p w:rsidR="00AD0FEA" w:rsidRPr="002333D5" w:rsidRDefault="00AD0FEA" w:rsidP="002333D5">
      <w:pPr>
        <w:pStyle w:val="Prrafodelista"/>
        <w:numPr>
          <w:ilvl w:val="0"/>
          <w:numId w:val="2"/>
        </w:numPr>
        <w:autoSpaceDE w:val="0"/>
        <w:autoSpaceDN w:val="0"/>
        <w:adjustRightInd w:val="0"/>
        <w:ind w:left="0" w:right="-93" w:firstLine="0"/>
        <w:contextualSpacing w:val="0"/>
        <w:jc w:val="both"/>
        <w:rPr>
          <w:rFonts w:ascii="Arial" w:hAnsi="Arial" w:cs="Arial"/>
          <w:sz w:val="24"/>
          <w:szCs w:val="24"/>
          <w:lang w:val="es-CO"/>
        </w:rPr>
      </w:pPr>
      <w:r w:rsidRPr="002333D5">
        <w:rPr>
          <w:rFonts w:ascii="Arial" w:hAnsi="Arial" w:cs="Arial"/>
          <w:sz w:val="24"/>
          <w:szCs w:val="24"/>
          <w:lang w:val="es-CO"/>
        </w:rPr>
        <w:t xml:space="preserve">Objetivo: </w:t>
      </w:r>
      <w:r w:rsidR="00CA2980">
        <w:rPr>
          <w:rFonts w:ascii="Arial" w:hAnsi="Arial" w:cs="Arial"/>
          <w:sz w:val="24"/>
          <w:szCs w:val="24"/>
          <w:lang w:val="es-CO"/>
        </w:rPr>
        <w:t>______________________________________</w:t>
      </w:r>
    </w:p>
    <w:p w:rsidR="00AD0FEA" w:rsidRPr="002333D5" w:rsidRDefault="00AD0FEA" w:rsidP="002333D5">
      <w:pPr>
        <w:pStyle w:val="Prrafodelista"/>
        <w:autoSpaceDE w:val="0"/>
        <w:autoSpaceDN w:val="0"/>
        <w:adjustRightInd w:val="0"/>
        <w:ind w:left="0" w:right="-93"/>
        <w:jc w:val="both"/>
        <w:rPr>
          <w:rFonts w:ascii="Arial" w:hAnsi="Arial" w:cs="Arial"/>
          <w:sz w:val="24"/>
          <w:szCs w:val="24"/>
          <w:lang w:val="es-CO"/>
        </w:rPr>
      </w:pPr>
    </w:p>
    <w:p w:rsidR="00AD0FEA" w:rsidRPr="002333D5" w:rsidRDefault="00AD0FEA" w:rsidP="002333D5">
      <w:pPr>
        <w:pStyle w:val="Prrafodelista"/>
        <w:numPr>
          <w:ilvl w:val="0"/>
          <w:numId w:val="2"/>
        </w:numPr>
        <w:spacing w:after="200" w:line="276" w:lineRule="auto"/>
        <w:ind w:left="0" w:right="-93" w:firstLine="0"/>
        <w:jc w:val="both"/>
        <w:rPr>
          <w:rFonts w:ascii="Arial" w:hAnsi="Arial" w:cs="Arial"/>
          <w:sz w:val="24"/>
          <w:szCs w:val="24"/>
          <w:lang w:val="es-CO"/>
        </w:rPr>
      </w:pPr>
      <w:r w:rsidRPr="002333D5">
        <w:rPr>
          <w:rFonts w:ascii="Arial" w:hAnsi="Arial" w:cs="Arial"/>
          <w:sz w:val="24"/>
          <w:szCs w:val="24"/>
          <w:lang w:val="es-CO"/>
        </w:rPr>
        <w:t xml:space="preserve">Alcance: </w:t>
      </w:r>
      <w:r w:rsidR="00CA2980">
        <w:rPr>
          <w:rFonts w:ascii="Arial" w:hAnsi="Arial" w:cs="Arial"/>
          <w:sz w:val="24"/>
          <w:szCs w:val="24"/>
          <w:lang w:val="es-CO"/>
        </w:rPr>
        <w:t>______________________________________</w:t>
      </w:r>
    </w:p>
    <w:p w:rsidR="00AD0FEA" w:rsidRPr="002333D5" w:rsidRDefault="00AD0FEA" w:rsidP="002333D5">
      <w:pPr>
        <w:pStyle w:val="Prrafodelista"/>
        <w:spacing w:after="200" w:line="276" w:lineRule="auto"/>
        <w:ind w:left="0" w:right="-93"/>
        <w:jc w:val="both"/>
        <w:rPr>
          <w:rFonts w:ascii="Arial" w:hAnsi="Arial" w:cs="Arial"/>
          <w:sz w:val="24"/>
          <w:szCs w:val="24"/>
          <w:lang w:val="es-CO"/>
        </w:rPr>
      </w:pPr>
    </w:p>
    <w:p w:rsidR="00AD0FEA" w:rsidRPr="002333D5" w:rsidRDefault="00AD0FEA" w:rsidP="002333D5">
      <w:pPr>
        <w:pStyle w:val="Prrafodelista"/>
        <w:numPr>
          <w:ilvl w:val="0"/>
          <w:numId w:val="1"/>
        </w:numPr>
        <w:ind w:left="0" w:right="-93" w:firstLine="0"/>
        <w:contextualSpacing w:val="0"/>
        <w:jc w:val="both"/>
        <w:rPr>
          <w:rFonts w:ascii="Arial" w:hAnsi="Arial" w:cs="Arial"/>
          <w:sz w:val="24"/>
          <w:szCs w:val="24"/>
          <w:lang w:val="es-CO"/>
        </w:rPr>
      </w:pPr>
      <w:r w:rsidRPr="002333D5">
        <w:rPr>
          <w:rFonts w:ascii="Arial" w:hAnsi="Arial" w:cs="Arial"/>
          <w:b/>
          <w:sz w:val="24"/>
          <w:szCs w:val="24"/>
          <w:lang w:val="es-CO"/>
        </w:rPr>
        <w:t xml:space="preserve">Metodología y técnicas de auditoría: </w:t>
      </w:r>
      <w:r w:rsidR="00EC4F1E" w:rsidRPr="002333D5">
        <w:rPr>
          <w:rFonts w:ascii="Arial" w:hAnsi="Arial" w:cs="Arial"/>
          <w:sz w:val="24"/>
          <w:szCs w:val="24"/>
          <w:lang w:val="es-CO"/>
        </w:rPr>
        <w:t>Cada fase de la auditoría (planeación, ejecución, informe y mejora será desarrollada mediante</w:t>
      </w:r>
    </w:p>
    <w:p w:rsidR="00EC4F1E" w:rsidRPr="002333D5" w:rsidRDefault="00EC4F1E" w:rsidP="002333D5">
      <w:pPr>
        <w:pStyle w:val="Prrafodelista"/>
        <w:ind w:left="0" w:right="-93"/>
        <w:contextualSpacing w:val="0"/>
        <w:jc w:val="both"/>
        <w:rPr>
          <w:rFonts w:ascii="Arial" w:hAnsi="Arial" w:cs="Arial"/>
          <w:b/>
          <w:sz w:val="24"/>
          <w:szCs w:val="24"/>
          <w:lang w:val="es-CO"/>
        </w:rPr>
      </w:pPr>
    </w:p>
    <w:p w:rsidR="00EC4F1E" w:rsidRPr="002333D5" w:rsidRDefault="00EC4F1E" w:rsidP="002333D5">
      <w:pPr>
        <w:pStyle w:val="Prrafodelista"/>
        <w:ind w:left="0" w:right="-93"/>
        <w:contextualSpacing w:val="0"/>
        <w:jc w:val="both"/>
        <w:rPr>
          <w:rFonts w:ascii="Arial" w:hAnsi="Arial" w:cs="Arial"/>
          <w:sz w:val="24"/>
          <w:szCs w:val="24"/>
          <w:lang w:val="es-CO"/>
        </w:rPr>
      </w:pPr>
      <w:r w:rsidRPr="002333D5">
        <w:rPr>
          <w:rFonts w:ascii="Arial" w:hAnsi="Arial" w:cs="Arial"/>
          <w:sz w:val="24"/>
          <w:szCs w:val="24"/>
          <w:lang w:val="es-CO"/>
        </w:rPr>
        <w:t>1.</w:t>
      </w:r>
      <w:r w:rsidR="00CA2980">
        <w:rPr>
          <w:rFonts w:ascii="Arial" w:hAnsi="Arial" w:cs="Arial"/>
          <w:sz w:val="24"/>
          <w:szCs w:val="24"/>
          <w:lang w:val="es-CO"/>
        </w:rPr>
        <w:t xml:space="preserve"> ____________________</w:t>
      </w:r>
    </w:p>
    <w:p w:rsidR="00EC4F1E" w:rsidRPr="002333D5" w:rsidRDefault="00EC4F1E" w:rsidP="002333D5">
      <w:pPr>
        <w:pStyle w:val="Prrafodelista"/>
        <w:ind w:left="0" w:right="-93"/>
        <w:contextualSpacing w:val="0"/>
        <w:jc w:val="both"/>
        <w:rPr>
          <w:rFonts w:ascii="Arial" w:hAnsi="Arial" w:cs="Arial"/>
          <w:sz w:val="24"/>
          <w:szCs w:val="24"/>
          <w:lang w:val="es-CO"/>
        </w:rPr>
      </w:pPr>
      <w:r w:rsidRPr="002333D5">
        <w:rPr>
          <w:rFonts w:ascii="Arial" w:hAnsi="Arial" w:cs="Arial"/>
          <w:sz w:val="24"/>
          <w:szCs w:val="24"/>
          <w:lang w:val="es-CO"/>
        </w:rPr>
        <w:t>2.</w:t>
      </w:r>
      <w:r w:rsidR="00CA2980">
        <w:rPr>
          <w:rFonts w:ascii="Arial" w:hAnsi="Arial" w:cs="Arial"/>
          <w:sz w:val="24"/>
          <w:szCs w:val="24"/>
          <w:lang w:val="es-CO"/>
        </w:rPr>
        <w:t>____________________</w:t>
      </w:r>
    </w:p>
    <w:p w:rsidR="00EC4F1E" w:rsidRPr="002333D5" w:rsidRDefault="00EC4F1E" w:rsidP="002333D5">
      <w:pPr>
        <w:pStyle w:val="Prrafodelista"/>
        <w:ind w:left="0" w:right="-93"/>
        <w:contextualSpacing w:val="0"/>
        <w:jc w:val="both"/>
        <w:rPr>
          <w:rFonts w:ascii="Arial" w:hAnsi="Arial" w:cs="Arial"/>
          <w:sz w:val="24"/>
          <w:szCs w:val="24"/>
          <w:lang w:val="es-CO"/>
        </w:rPr>
      </w:pPr>
      <w:r w:rsidRPr="002333D5">
        <w:rPr>
          <w:rFonts w:ascii="Arial" w:hAnsi="Arial" w:cs="Arial"/>
          <w:sz w:val="24"/>
          <w:szCs w:val="24"/>
          <w:lang w:val="es-CO"/>
        </w:rPr>
        <w:t>3.</w:t>
      </w:r>
      <w:r w:rsidR="00CA2980">
        <w:rPr>
          <w:rFonts w:ascii="Arial" w:hAnsi="Arial" w:cs="Arial"/>
          <w:sz w:val="24"/>
          <w:szCs w:val="24"/>
          <w:lang w:val="es-CO"/>
        </w:rPr>
        <w:t>____________________</w:t>
      </w:r>
    </w:p>
    <w:p w:rsidR="00EC4F1E" w:rsidRPr="002333D5" w:rsidRDefault="00EC4F1E" w:rsidP="002333D5">
      <w:pPr>
        <w:pStyle w:val="Prrafodelista"/>
        <w:ind w:left="0" w:right="-93"/>
        <w:contextualSpacing w:val="0"/>
        <w:jc w:val="both"/>
        <w:rPr>
          <w:rFonts w:ascii="Arial" w:hAnsi="Arial" w:cs="Arial"/>
          <w:sz w:val="24"/>
          <w:szCs w:val="24"/>
          <w:lang w:val="es-CO"/>
        </w:rPr>
      </w:pPr>
    </w:p>
    <w:p w:rsidR="00AD0FEA" w:rsidRPr="002333D5" w:rsidRDefault="00AD0FEA" w:rsidP="002333D5">
      <w:pPr>
        <w:ind w:right="-93"/>
        <w:jc w:val="both"/>
        <w:rPr>
          <w:rFonts w:ascii="Arial" w:hAnsi="Arial" w:cs="Arial"/>
          <w:sz w:val="24"/>
          <w:szCs w:val="24"/>
          <w:lang w:val="es-CO"/>
        </w:rPr>
      </w:pPr>
    </w:p>
    <w:p w:rsidR="00AD0FEA" w:rsidRPr="002333D5" w:rsidRDefault="00AD0FEA" w:rsidP="002333D5">
      <w:pPr>
        <w:pStyle w:val="Prrafodelista"/>
        <w:numPr>
          <w:ilvl w:val="0"/>
          <w:numId w:val="1"/>
        </w:numPr>
        <w:ind w:left="0" w:right="-93" w:firstLine="0"/>
        <w:contextualSpacing w:val="0"/>
        <w:jc w:val="both"/>
        <w:rPr>
          <w:rFonts w:ascii="Arial" w:hAnsi="Arial" w:cs="Arial"/>
          <w:b/>
          <w:sz w:val="24"/>
          <w:szCs w:val="24"/>
          <w:lang w:val="es-CO"/>
        </w:rPr>
      </w:pPr>
      <w:r w:rsidRPr="002333D5">
        <w:rPr>
          <w:rFonts w:ascii="Arial" w:hAnsi="Arial" w:cs="Arial"/>
          <w:b/>
          <w:sz w:val="24"/>
          <w:szCs w:val="24"/>
          <w:lang w:val="es-CO"/>
        </w:rPr>
        <w:t>Riesgos a evaluar</w:t>
      </w:r>
    </w:p>
    <w:p w:rsidR="00AD0FEA" w:rsidRPr="002333D5" w:rsidRDefault="00AD0FEA" w:rsidP="002333D5">
      <w:pPr>
        <w:ind w:right="-93"/>
        <w:jc w:val="both"/>
        <w:rPr>
          <w:rFonts w:ascii="Arial" w:hAnsi="Arial" w:cs="Arial"/>
          <w:i/>
          <w:sz w:val="24"/>
          <w:szCs w:val="24"/>
        </w:rPr>
      </w:pPr>
    </w:p>
    <w:p w:rsidR="00AD0FEA" w:rsidRPr="002333D5" w:rsidRDefault="00CA2980" w:rsidP="002333D5">
      <w:pPr>
        <w:pStyle w:val="Prrafodelista"/>
        <w:numPr>
          <w:ilvl w:val="3"/>
          <w:numId w:val="1"/>
        </w:numPr>
        <w:ind w:left="0" w:right="-93" w:firstLine="0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</w:t>
      </w:r>
    </w:p>
    <w:p w:rsidR="00AD0FEA" w:rsidRPr="002333D5" w:rsidRDefault="00AD0FEA" w:rsidP="002333D5">
      <w:pPr>
        <w:pStyle w:val="Prrafodelista"/>
        <w:ind w:left="0" w:right="-93"/>
        <w:rPr>
          <w:rFonts w:ascii="Arial" w:hAnsi="Arial" w:cs="Arial"/>
          <w:sz w:val="24"/>
          <w:szCs w:val="24"/>
        </w:rPr>
      </w:pPr>
    </w:p>
    <w:p w:rsidR="00AD0FEA" w:rsidRPr="002333D5" w:rsidRDefault="00AD0FEA" w:rsidP="002333D5">
      <w:pPr>
        <w:pStyle w:val="Prrafodelista"/>
        <w:ind w:left="0" w:right="-93"/>
        <w:rPr>
          <w:rFonts w:ascii="Arial" w:hAnsi="Arial" w:cs="Arial"/>
          <w:color w:val="FF0000"/>
          <w:sz w:val="24"/>
          <w:szCs w:val="24"/>
        </w:rPr>
      </w:pPr>
    </w:p>
    <w:p w:rsidR="00AD0FEA" w:rsidRPr="002333D5" w:rsidRDefault="00AD0FEA" w:rsidP="002333D5">
      <w:pPr>
        <w:pStyle w:val="Prrafodelista"/>
        <w:numPr>
          <w:ilvl w:val="0"/>
          <w:numId w:val="1"/>
        </w:numPr>
        <w:ind w:left="0" w:right="-93" w:firstLine="0"/>
        <w:contextualSpacing w:val="0"/>
        <w:jc w:val="both"/>
        <w:rPr>
          <w:rFonts w:ascii="Arial" w:hAnsi="Arial" w:cs="Arial"/>
          <w:b/>
          <w:sz w:val="24"/>
          <w:szCs w:val="24"/>
          <w:lang w:val="es-CO"/>
        </w:rPr>
      </w:pPr>
      <w:r w:rsidRPr="002333D5">
        <w:rPr>
          <w:rFonts w:ascii="Arial" w:hAnsi="Arial" w:cs="Arial"/>
          <w:b/>
          <w:sz w:val="24"/>
          <w:szCs w:val="24"/>
          <w:lang w:val="es-CO"/>
        </w:rPr>
        <w:t>Entregables</w:t>
      </w:r>
    </w:p>
    <w:p w:rsidR="00F6749A" w:rsidRDefault="00F6749A" w:rsidP="002333D5">
      <w:pPr>
        <w:ind w:right="-93"/>
        <w:jc w:val="both"/>
        <w:rPr>
          <w:rFonts w:ascii="Arial" w:hAnsi="Arial" w:cs="Arial"/>
          <w:sz w:val="24"/>
          <w:szCs w:val="24"/>
          <w:lang w:val="es-CO"/>
        </w:rPr>
      </w:pPr>
    </w:p>
    <w:p w:rsidR="00504DC9" w:rsidRPr="002333D5" w:rsidRDefault="00504DC9" w:rsidP="002333D5">
      <w:pPr>
        <w:ind w:right="-93"/>
        <w:jc w:val="both"/>
        <w:rPr>
          <w:rFonts w:ascii="Arial" w:hAnsi="Arial" w:cs="Arial"/>
          <w:sz w:val="24"/>
          <w:szCs w:val="24"/>
          <w:lang w:val="es-CO"/>
        </w:rPr>
      </w:pPr>
      <w:r w:rsidRPr="002333D5">
        <w:rPr>
          <w:rFonts w:ascii="Arial" w:hAnsi="Arial" w:cs="Arial"/>
          <w:sz w:val="24"/>
          <w:szCs w:val="24"/>
          <w:lang w:val="es-CO"/>
        </w:rPr>
        <w:lastRenderedPageBreak/>
        <w:t>Los asuntos identificados serán socializados con el líder de proceso, conjuntamente con el plan de mejoramiento para su tratamiento y la documentación entregable será:</w:t>
      </w:r>
    </w:p>
    <w:p w:rsidR="00504DC9" w:rsidRPr="002333D5" w:rsidRDefault="00504DC9" w:rsidP="002333D5">
      <w:pPr>
        <w:ind w:right="-93"/>
        <w:jc w:val="both"/>
        <w:rPr>
          <w:rFonts w:ascii="Arial" w:hAnsi="Arial" w:cs="Arial"/>
          <w:sz w:val="24"/>
          <w:szCs w:val="24"/>
          <w:lang w:val="es-CO"/>
        </w:rPr>
      </w:pPr>
    </w:p>
    <w:p w:rsidR="00504DC9" w:rsidRPr="002333D5" w:rsidRDefault="00504DC9" w:rsidP="002333D5">
      <w:pPr>
        <w:ind w:right="-93"/>
        <w:jc w:val="both"/>
        <w:rPr>
          <w:rFonts w:ascii="Arial" w:hAnsi="Arial" w:cs="Arial"/>
          <w:sz w:val="24"/>
          <w:szCs w:val="24"/>
          <w:lang w:val="es-CO"/>
        </w:rPr>
      </w:pPr>
    </w:p>
    <w:p w:rsidR="00504DC9" w:rsidRPr="002333D5" w:rsidRDefault="00504DC9" w:rsidP="002333D5">
      <w:pPr>
        <w:numPr>
          <w:ilvl w:val="0"/>
          <w:numId w:val="6"/>
        </w:numPr>
        <w:ind w:left="0" w:right="-93" w:firstLine="0"/>
        <w:jc w:val="both"/>
        <w:rPr>
          <w:rFonts w:ascii="Arial" w:hAnsi="Arial" w:cs="Arial"/>
          <w:sz w:val="24"/>
          <w:szCs w:val="24"/>
          <w:lang w:val="es-CO"/>
        </w:rPr>
      </w:pPr>
      <w:r w:rsidRPr="002333D5">
        <w:rPr>
          <w:rFonts w:ascii="Arial" w:hAnsi="Arial" w:cs="Arial"/>
          <w:sz w:val="24"/>
          <w:szCs w:val="24"/>
          <w:lang w:val="es-CO"/>
        </w:rPr>
        <w:t>Informe detallado con todo el resultado de la auditoría, ejemplos, evidencias, información complementaria.</w:t>
      </w:r>
    </w:p>
    <w:p w:rsidR="00504DC9" w:rsidRPr="002333D5" w:rsidRDefault="00504DC9" w:rsidP="002333D5">
      <w:pPr>
        <w:ind w:right="-93"/>
        <w:jc w:val="both"/>
        <w:rPr>
          <w:rFonts w:ascii="Arial" w:hAnsi="Arial" w:cs="Arial"/>
          <w:sz w:val="24"/>
          <w:szCs w:val="24"/>
          <w:lang w:val="es-CO"/>
        </w:rPr>
      </w:pPr>
    </w:p>
    <w:p w:rsidR="00504DC9" w:rsidRPr="002333D5" w:rsidRDefault="00504DC9" w:rsidP="002333D5">
      <w:pPr>
        <w:numPr>
          <w:ilvl w:val="0"/>
          <w:numId w:val="6"/>
        </w:numPr>
        <w:ind w:left="0" w:right="-93" w:firstLine="0"/>
        <w:jc w:val="both"/>
        <w:rPr>
          <w:rFonts w:ascii="Arial" w:hAnsi="Arial" w:cs="Arial"/>
          <w:sz w:val="24"/>
          <w:szCs w:val="24"/>
          <w:lang w:val="es-CO"/>
        </w:rPr>
      </w:pPr>
      <w:r w:rsidRPr="002333D5">
        <w:rPr>
          <w:rFonts w:ascii="Arial" w:hAnsi="Arial" w:cs="Arial"/>
          <w:sz w:val="24"/>
          <w:szCs w:val="24"/>
          <w:lang w:val="es-CO"/>
        </w:rPr>
        <w:t>Informe ejecutivo con los resultados más relevantes de la auditoría y oportunidades de mejora identificadas</w:t>
      </w:r>
    </w:p>
    <w:p w:rsidR="00504DC9" w:rsidRPr="002333D5" w:rsidRDefault="00504DC9" w:rsidP="002333D5">
      <w:pPr>
        <w:pStyle w:val="Prrafodelista"/>
        <w:ind w:left="0" w:right="-93"/>
        <w:rPr>
          <w:rFonts w:ascii="Arial" w:hAnsi="Arial" w:cs="Arial"/>
          <w:sz w:val="24"/>
          <w:szCs w:val="24"/>
          <w:lang w:val="es-CO"/>
        </w:rPr>
      </w:pPr>
    </w:p>
    <w:p w:rsidR="00504DC9" w:rsidRPr="002333D5" w:rsidRDefault="00504DC9" w:rsidP="002333D5">
      <w:pPr>
        <w:numPr>
          <w:ilvl w:val="0"/>
          <w:numId w:val="6"/>
        </w:numPr>
        <w:ind w:left="0" w:right="-93" w:firstLine="0"/>
        <w:jc w:val="both"/>
        <w:rPr>
          <w:rFonts w:ascii="Arial" w:hAnsi="Arial" w:cs="Arial"/>
          <w:sz w:val="24"/>
          <w:szCs w:val="24"/>
          <w:lang w:val="es-CO"/>
        </w:rPr>
      </w:pPr>
      <w:r w:rsidRPr="002333D5">
        <w:rPr>
          <w:rFonts w:ascii="Arial" w:hAnsi="Arial" w:cs="Arial"/>
          <w:sz w:val="24"/>
          <w:szCs w:val="24"/>
          <w:lang w:val="es-CO"/>
        </w:rPr>
        <w:t>Formato de planes de mejoramiento.</w:t>
      </w:r>
    </w:p>
    <w:p w:rsidR="00AD0FEA" w:rsidRPr="002333D5" w:rsidRDefault="00AD0FEA" w:rsidP="002333D5">
      <w:pPr>
        <w:pStyle w:val="Prrafodelista"/>
        <w:ind w:left="0" w:right="-93"/>
        <w:rPr>
          <w:rFonts w:ascii="Arial" w:hAnsi="Arial" w:cs="Arial"/>
          <w:sz w:val="24"/>
          <w:szCs w:val="24"/>
          <w:lang w:val="es-CO"/>
        </w:rPr>
      </w:pPr>
    </w:p>
    <w:p w:rsidR="00AD0FEA" w:rsidRPr="002333D5" w:rsidRDefault="00AD0FEA" w:rsidP="002333D5">
      <w:pPr>
        <w:ind w:right="-93"/>
        <w:jc w:val="both"/>
        <w:rPr>
          <w:rFonts w:ascii="Arial" w:hAnsi="Arial" w:cs="Arial"/>
          <w:sz w:val="24"/>
          <w:szCs w:val="24"/>
          <w:lang w:val="es-CO"/>
        </w:rPr>
      </w:pPr>
    </w:p>
    <w:p w:rsidR="00AD0FEA" w:rsidRPr="002333D5" w:rsidRDefault="00AD0FEA" w:rsidP="002333D5">
      <w:pPr>
        <w:ind w:right="-93"/>
        <w:jc w:val="both"/>
        <w:rPr>
          <w:rFonts w:ascii="Arial" w:hAnsi="Arial" w:cs="Arial"/>
          <w:sz w:val="24"/>
          <w:szCs w:val="24"/>
          <w:lang w:val="es-CO"/>
        </w:rPr>
      </w:pPr>
      <w:r w:rsidRPr="002333D5">
        <w:rPr>
          <w:rFonts w:ascii="Arial" w:hAnsi="Arial" w:cs="Arial"/>
          <w:sz w:val="24"/>
          <w:szCs w:val="24"/>
          <w:lang w:val="es-CO"/>
        </w:rPr>
        <w:t>Aquellos aspectos con un nivel de relevancia importante serán comunicados al Comité Institucional de Coordinación de Control Interno</w:t>
      </w:r>
    </w:p>
    <w:p w:rsidR="00AD0FEA" w:rsidRPr="002333D5" w:rsidRDefault="00AD0FEA" w:rsidP="002333D5">
      <w:pPr>
        <w:ind w:right="-93"/>
        <w:jc w:val="both"/>
        <w:rPr>
          <w:rFonts w:ascii="Arial" w:hAnsi="Arial" w:cs="Arial"/>
          <w:sz w:val="24"/>
          <w:szCs w:val="24"/>
          <w:lang w:val="es-CO"/>
        </w:rPr>
      </w:pPr>
    </w:p>
    <w:p w:rsidR="00AD0FEA" w:rsidRPr="002333D5" w:rsidRDefault="00AD0FEA" w:rsidP="002333D5">
      <w:pPr>
        <w:pStyle w:val="Prrafodelista"/>
        <w:ind w:left="0" w:right="-93"/>
        <w:contextualSpacing w:val="0"/>
        <w:jc w:val="both"/>
        <w:rPr>
          <w:rFonts w:ascii="Arial" w:hAnsi="Arial" w:cs="Arial"/>
          <w:b/>
          <w:sz w:val="24"/>
          <w:szCs w:val="24"/>
          <w:lang w:val="es-CO"/>
        </w:rPr>
      </w:pPr>
    </w:p>
    <w:p w:rsidR="00AD0FEA" w:rsidRPr="002333D5" w:rsidRDefault="00AD0FEA" w:rsidP="002333D5">
      <w:pPr>
        <w:pStyle w:val="Prrafodelista"/>
        <w:numPr>
          <w:ilvl w:val="0"/>
          <w:numId w:val="1"/>
        </w:numPr>
        <w:ind w:left="0" w:right="-93" w:firstLine="0"/>
        <w:contextualSpacing w:val="0"/>
        <w:jc w:val="both"/>
        <w:rPr>
          <w:rFonts w:ascii="Arial" w:hAnsi="Arial" w:cs="Arial"/>
          <w:b/>
          <w:sz w:val="24"/>
          <w:szCs w:val="24"/>
          <w:lang w:val="es-CO"/>
        </w:rPr>
      </w:pPr>
      <w:r w:rsidRPr="002333D5">
        <w:rPr>
          <w:rFonts w:ascii="Arial" w:hAnsi="Arial" w:cs="Arial"/>
          <w:b/>
          <w:sz w:val="24"/>
          <w:szCs w:val="24"/>
          <w:lang w:val="es-CO"/>
        </w:rPr>
        <w:t>Cronograma</w:t>
      </w:r>
    </w:p>
    <w:p w:rsidR="00AD0FEA" w:rsidRPr="002333D5" w:rsidRDefault="00AD0FEA" w:rsidP="002333D5">
      <w:pPr>
        <w:ind w:right="-93"/>
        <w:jc w:val="both"/>
        <w:rPr>
          <w:rFonts w:ascii="Arial" w:hAnsi="Arial" w:cs="Arial"/>
          <w:b/>
          <w:sz w:val="24"/>
          <w:szCs w:val="24"/>
          <w:lang w:val="es-CO"/>
        </w:rPr>
      </w:pPr>
    </w:p>
    <w:p w:rsidR="00AD0FEA" w:rsidRPr="002333D5" w:rsidRDefault="00AD0FEA" w:rsidP="002333D5">
      <w:pPr>
        <w:ind w:right="-93"/>
        <w:jc w:val="both"/>
        <w:rPr>
          <w:rFonts w:ascii="Arial" w:hAnsi="Arial" w:cs="Arial"/>
          <w:sz w:val="24"/>
          <w:szCs w:val="24"/>
          <w:lang w:val="es-CO"/>
        </w:rPr>
      </w:pPr>
      <w:r w:rsidRPr="002333D5">
        <w:rPr>
          <w:rFonts w:ascii="Arial" w:hAnsi="Arial" w:cs="Arial"/>
          <w:sz w:val="24"/>
          <w:szCs w:val="24"/>
          <w:lang w:val="es-CO"/>
        </w:rPr>
        <w:t>Las fechas estimadas para el desarrollo de este trabajo son las     siguientes:</w:t>
      </w:r>
    </w:p>
    <w:p w:rsidR="00AD0FEA" w:rsidRPr="002333D5" w:rsidRDefault="00AD0FEA" w:rsidP="002333D5">
      <w:pPr>
        <w:ind w:right="-93"/>
        <w:jc w:val="both"/>
        <w:rPr>
          <w:rFonts w:ascii="Arial" w:hAnsi="Arial" w:cs="Arial"/>
          <w:sz w:val="24"/>
          <w:szCs w:val="24"/>
          <w:lang w:val="es-CO"/>
        </w:rPr>
      </w:pPr>
    </w:p>
    <w:tbl>
      <w:tblPr>
        <w:tblW w:w="65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07"/>
        <w:gridCol w:w="3408"/>
      </w:tblGrid>
      <w:tr w:rsidR="00AD0FEA" w:rsidRPr="002333D5" w:rsidTr="00527266">
        <w:trPr>
          <w:trHeight w:hRule="exact" w:val="381"/>
          <w:jc w:val="center"/>
        </w:trPr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0FEA" w:rsidRPr="002333D5" w:rsidRDefault="00AD0FEA" w:rsidP="002333D5">
            <w:pPr>
              <w:pStyle w:val="Sinespaciado"/>
              <w:spacing w:line="256" w:lineRule="auto"/>
              <w:ind w:right="-93"/>
              <w:jc w:val="center"/>
              <w:rPr>
                <w:rFonts w:ascii="Arial" w:hAnsi="Arial" w:cs="Arial"/>
                <w:b/>
                <w:sz w:val="24"/>
                <w:szCs w:val="24"/>
                <w:lang w:val="es-ES_tradnl"/>
              </w:rPr>
            </w:pPr>
            <w:r w:rsidRPr="002333D5">
              <w:rPr>
                <w:rFonts w:ascii="Arial" w:hAnsi="Arial" w:cs="Arial"/>
                <w:b/>
                <w:sz w:val="24"/>
                <w:szCs w:val="24"/>
              </w:rPr>
              <w:t>Actividad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0FEA" w:rsidRPr="002333D5" w:rsidRDefault="00AD0FEA" w:rsidP="002333D5">
            <w:pPr>
              <w:pStyle w:val="Sinespaciado"/>
              <w:spacing w:line="256" w:lineRule="auto"/>
              <w:ind w:right="-9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333D5">
              <w:rPr>
                <w:rFonts w:ascii="Arial" w:hAnsi="Arial" w:cs="Arial"/>
                <w:b/>
                <w:sz w:val="24"/>
                <w:szCs w:val="24"/>
              </w:rPr>
              <w:t>Fecha</w:t>
            </w:r>
          </w:p>
        </w:tc>
      </w:tr>
      <w:tr w:rsidR="00AD0FEA" w:rsidRPr="002333D5" w:rsidTr="00CA2980">
        <w:trPr>
          <w:trHeight w:val="253"/>
          <w:jc w:val="center"/>
        </w:trPr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D0FEA" w:rsidRPr="002333D5" w:rsidRDefault="00AD0FEA" w:rsidP="002333D5">
            <w:pPr>
              <w:pStyle w:val="Sinespaciado"/>
              <w:spacing w:line="256" w:lineRule="auto"/>
              <w:ind w:right="-9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333D5">
              <w:rPr>
                <w:rFonts w:ascii="Arial" w:hAnsi="Arial" w:cs="Arial"/>
                <w:sz w:val="24"/>
                <w:szCs w:val="24"/>
              </w:rPr>
              <w:t>Planeación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D0FEA" w:rsidRPr="002333D5" w:rsidRDefault="00AD0FEA" w:rsidP="002333D5">
            <w:pPr>
              <w:pStyle w:val="Sinespaciado"/>
              <w:spacing w:line="256" w:lineRule="auto"/>
              <w:ind w:right="-93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D0FEA" w:rsidRPr="002333D5" w:rsidTr="00CA2980">
        <w:trPr>
          <w:trHeight w:val="263"/>
          <w:jc w:val="center"/>
        </w:trPr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D0FEA" w:rsidRPr="002333D5" w:rsidRDefault="00AD0FEA" w:rsidP="002333D5">
            <w:pPr>
              <w:pStyle w:val="Sinespaciado"/>
              <w:spacing w:line="256" w:lineRule="auto"/>
              <w:ind w:right="-9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333D5">
              <w:rPr>
                <w:rFonts w:ascii="Arial" w:hAnsi="Arial" w:cs="Arial"/>
                <w:sz w:val="24"/>
                <w:szCs w:val="24"/>
              </w:rPr>
              <w:t>Ejecución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D0FEA" w:rsidRPr="002333D5" w:rsidRDefault="00AD0FEA" w:rsidP="002333D5">
            <w:pPr>
              <w:pStyle w:val="Sinespaciado"/>
              <w:spacing w:line="256" w:lineRule="auto"/>
              <w:ind w:right="-93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D0FEA" w:rsidRPr="002333D5" w:rsidTr="00CA2980">
        <w:trPr>
          <w:trHeight w:val="293"/>
          <w:jc w:val="center"/>
        </w:trPr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D0FEA" w:rsidRPr="002333D5" w:rsidRDefault="00AD0FEA" w:rsidP="002333D5">
            <w:pPr>
              <w:pStyle w:val="Sinespaciado"/>
              <w:spacing w:line="256" w:lineRule="auto"/>
              <w:ind w:right="-93"/>
              <w:jc w:val="both"/>
              <w:rPr>
                <w:rFonts w:ascii="Arial" w:hAnsi="Arial" w:cs="Arial"/>
                <w:sz w:val="24"/>
                <w:szCs w:val="24"/>
                <w:lang w:val="es-ES_tradnl"/>
              </w:rPr>
            </w:pPr>
            <w:r w:rsidRPr="002333D5">
              <w:rPr>
                <w:rFonts w:ascii="Arial" w:hAnsi="Arial" w:cs="Arial"/>
                <w:sz w:val="24"/>
                <w:szCs w:val="24"/>
              </w:rPr>
              <w:t>Informe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D0FEA" w:rsidRPr="002333D5" w:rsidRDefault="00AD0FEA" w:rsidP="002333D5">
            <w:pPr>
              <w:pStyle w:val="Sinespaciado"/>
              <w:spacing w:line="256" w:lineRule="auto"/>
              <w:ind w:right="-93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D0FEA" w:rsidRPr="002333D5" w:rsidTr="00CA2980">
        <w:trPr>
          <w:trHeight w:val="293"/>
          <w:jc w:val="center"/>
        </w:trPr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D0FEA" w:rsidRPr="002333D5" w:rsidRDefault="00AD0FEA" w:rsidP="002333D5">
            <w:pPr>
              <w:pStyle w:val="Sinespaciado"/>
              <w:spacing w:line="256" w:lineRule="auto"/>
              <w:ind w:right="-93"/>
              <w:jc w:val="both"/>
              <w:rPr>
                <w:rFonts w:ascii="Arial" w:hAnsi="Arial" w:cs="Arial"/>
                <w:sz w:val="24"/>
                <w:szCs w:val="24"/>
                <w:lang w:val="es-ES_tradnl"/>
              </w:rPr>
            </w:pPr>
            <w:r w:rsidRPr="002333D5">
              <w:rPr>
                <w:rFonts w:ascii="Arial" w:hAnsi="Arial" w:cs="Arial"/>
                <w:sz w:val="24"/>
                <w:szCs w:val="24"/>
              </w:rPr>
              <w:t>Mejora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D0FEA" w:rsidRPr="002333D5" w:rsidRDefault="00AD0FEA" w:rsidP="002333D5">
            <w:pPr>
              <w:pStyle w:val="Sinespaciado"/>
              <w:spacing w:line="256" w:lineRule="auto"/>
              <w:ind w:right="-93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AD0FEA" w:rsidRPr="002333D5" w:rsidRDefault="00AD0FEA" w:rsidP="002333D5">
      <w:pPr>
        <w:ind w:right="-93"/>
        <w:jc w:val="both"/>
        <w:rPr>
          <w:rFonts w:ascii="Arial" w:hAnsi="Arial" w:cs="Arial"/>
          <w:sz w:val="24"/>
          <w:szCs w:val="24"/>
          <w:lang w:val="es-CO"/>
        </w:rPr>
      </w:pPr>
    </w:p>
    <w:p w:rsidR="00AD0FEA" w:rsidRPr="002333D5" w:rsidRDefault="00AD0FEA" w:rsidP="002333D5">
      <w:pPr>
        <w:ind w:right="-93"/>
        <w:jc w:val="both"/>
        <w:rPr>
          <w:rFonts w:ascii="Arial" w:hAnsi="Arial" w:cs="Arial"/>
          <w:sz w:val="24"/>
          <w:szCs w:val="24"/>
          <w:lang w:val="es-CO"/>
        </w:rPr>
      </w:pPr>
      <w:r w:rsidRPr="002333D5">
        <w:rPr>
          <w:rFonts w:ascii="Arial" w:hAnsi="Arial" w:cs="Arial"/>
          <w:sz w:val="24"/>
          <w:szCs w:val="24"/>
          <w:lang w:val="es-CO"/>
        </w:rPr>
        <w:t xml:space="preserve">Es importante que los líderes de los procesos auditados conozcan claramente los objetivos de la revisión, el alcance definido y el cronograma de trabajo, así como, el cumplimiento de los canales institucionales de comunicación que aseguren la oportunidad y calidad de los resultados. </w:t>
      </w:r>
    </w:p>
    <w:p w:rsidR="00AD0FEA" w:rsidRPr="002333D5" w:rsidRDefault="00AD0FEA" w:rsidP="002333D5">
      <w:pPr>
        <w:ind w:right="-93"/>
        <w:jc w:val="both"/>
        <w:rPr>
          <w:rFonts w:ascii="Arial" w:hAnsi="Arial" w:cs="Arial"/>
          <w:sz w:val="24"/>
          <w:szCs w:val="24"/>
          <w:lang w:val="es-CO"/>
        </w:rPr>
      </w:pPr>
    </w:p>
    <w:p w:rsidR="00AD0FEA" w:rsidRPr="002333D5" w:rsidRDefault="00AD0FEA" w:rsidP="002333D5">
      <w:pPr>
        <w:ind w:right="-93"/>
        <w:jc w:val="both"/>
        <w:rPr>
          <w:rFonts w:ascii="Arial" w:hAnsi="Arial" w:cs="Arial"/>
          <w:sz w:val="24"/>
          <w:szCs w:val="24"/>
          <w:lang w:val="es-CO"/>
        </w:rPr>
      </w:pPr>
      <w:r w:rsidRPr="002333D5">
        <w:rPr>
          <w:rFonts w:ascii="Arial" w:hAnsi="Arial" w:cs="Arial"/>
          <w:sz w:val="24"/>
          <w:szCs w:val="24"/>
          <w:lang w:val="es-CO"/>
        </w:rPr>
        <w:t>Agradecemos comunicar cualquier inquietud con respecto al contenido de este documento.</w:t>
      </w:r>
    </w:p>
    <w:p w:rsidR="00AD0FEA" w:rsidRPr="002333D5" w:rsidRDefault="00AD0FEA" w:rsidP="002333D5">
      <w:pPr>
        <w:ind w:right="-93"/>
        <w:jc w:val="both"/>
        <w:rPr>
          <w:rFonts w:ascii="Arial" w:hAnsi="Arial" w:cs="Arial"/>
          <w:sz w:val="24"/>
          <w:szCs w:val="24"/>
          <w:lang w:val="es-CO"/>
        </w:rPr>
      </w:pPr>
    </w:p>
    <w:p w:rsidR="00AD0FEA" w:rsidRPr="002333D5" w:rsidRDefault="00AD0FEA" w:rsidP="002333D5">
      <w:pPr>
        <w:autoSpaceDE w:val="0"/>
        <w:autoSpaceDN w:val="0"/>
        <w:adjustRightInd w:val="0"/>
        <w:ind w:right="-93"/>
        <w:jc w:val="both"/>
        <w:rPr>
          <w:rFonts w:ascii="Arial" w:hAnsi="Arial" w:cs="Arial"/>
          <w:sz w:val="24"/>
          <w:szCs w:val="24"/>
          <w:lang w:val="es-CO"/>
        </w:rPr>
      </w:pPr>
      <w:r w:rsidRPr="002333D5">
        <w:rPr>
          <w:rFonts w:ascii="Arial" w:hAnsi="Arial" w:cs="Arial"/>
          <w:sz w:val="24"/>
          <w:szCs w:val="24"/>
          <w:lang w:val="es-CO"/>
        </w:rPr>
        <w:t xml:space="preserve">Atentamente, </w:t>
      </w:r>
    </w:p>
    <w:p w:rsidR="00AD0FEA" w:rsidRPr="002333D5" w:rsidRDefault="00AD0FEA" w:rsidP="002333D5">
      <w:pPr>
        <w:autoSpaceDE w:val="0"/>
        <w:autoSpaceDN w:val="0"/>
        <w:adjustRightInd w:val="0"/>
        <w:ind w:right="-93"/>
        <w:jc w:val="both"/>
        <w:rPr>
          <w:rFonts w:ascii="Arial" w:hAnsi="Arial" w:cs="Arial"/>
          <w:sz w:val="24"/>
          <w:szCs w:val="24"/>
          <w:lang w:val="es-CO"/>
        </w:rPr>
      </w:pPr>
    </w:p>
    <w:p w:rsidR="00AD0FEA" w:rsidRPr="002333D5" w:rsidRDefault="00AD0FEA" w:rsidP="002333D5">
      <w:pPr>
        <w:autoSpaceDE w:val="0"/>
        <w:autoSpaceDN w:val="0"/>
        <w:adjustRightInd w:val="0"/>
        <w:ind w:right="-93"/>
        <w:jc w:val="both"/>
        <w:rPr>
          <w:rFonts w:ascii="Arial" w:hAnsi="Arial" w:cs="Arial"/>
          <w:sz w:val="24"/>
          <w:szCs w:val="24"/>
          <w:lang w:val="es-CO"/>
        </w:rPr>
      </w:pPr>
    </w:p>
    <w:p w:rsidR="00AD0FEA" w:rsidRPr="002333D5" w:rsidRDefault="00CA2980" w:rsidP="002333D5">
      <w:pPr>
        <w:autoSpaceDE w:val="0"/>
        <w:autoSpaceDN w:val="0"/>
        <w:adjustRightInd w:val="0"/>
        <w:ind w:right="-93"/>
        <w:jc w:val="both"/>
        <w:rPr>
          <w:rFonts w:ascii="Arial" w:hAnsi="Arial" w:cs="Arial"/>
          <w:b/>
          <w:sz w:val="24"/>
          <w:szCs w:val="24"/>
          <w:lang w:val="es-CO"/>
        </w:rPr>
      </w:pPr>
      <w:r>
        <w:rPr>
          <w:rFonts w:ascii="Arial" w:hAnsi="Arial" w:cs="Arial"/>
          <w:b/>
          <w:sz w:val="24"/>
          <w:szCs w:val="24"/>
          <w:lang w:val="es-CO"/>
        </w:rPr>
        <w:t>______________________________________</w:t>
      </w:r>
    </w:p>
    <w:p w:rsidR="00AD0FEA" w:rsidRPr="002333D5" w:rsidRDefault="00AD0FEA" w:rsidP="002333D5">
      <w:pPr>
        <w:autoSpaceDE w:val="0"/>
        <w:autoSpaceDN w:val="0"/>
        <w:adjustRightInd w:val="0"/>
        <w:ind w:right="-93"/>
        <w:jc w:val="both"/>
        <w:rPr>
          <w:rFonts w:ascii="Arial" w:hAnsi="Arial" w:cs="Arial"/>
          <w:b/>
          <w:sz w:val="24"/>
          <w:szCs w:val="24"/>
          <w:lang w:val="es-CO"/>
        </w:rPr>
      </w:pPr>
      <w:r w:rsidRPr="002333D5">
        <w:rPr>
          <w:rFonts w:ascii="Arial" w:hAnsi="Arial" w:cs="Arial"/>
          <w:b/>
          <w:sz w:val="24"/>
          <w:szCs w:val="24"/>
          <w:lang w:val="es-CO"/>
        </w:rPr>
        <w:t xml:space="preserve">Director Oficina Asesora de Control Interno </w:t>
      </w:r>
    </w:p>
    <w:p w:rsidR="00AD0FEA" w:rsidRPr="002333D5" w:rsidRDefault="00AD0FEA" w:rsidP="002333D5">
      <w:pPr>
        <w:autoSpaceDE w:val="0"/>
        <w:autoSpaceDN w:val="0"/>
        <w:adjustRightInd w:val="0"/>
        <w:ind w:right="-93"/>
        <w:jc w:val="both"/>
        <w:rPr>
          <w:rFonts w:ascii="Arial" w:hAnsi="Arial" w:cs="Arial"/>
          <w:b/>
          <w:sz w:val="24"/>
          <w:szCs w:val="24"/>
          <w:lang w:val="es-CO"/>
        </w:rPr>
      </w:pPr>
    </w:p>
    <w:p w:rsidR="00AD0FEA" w:rsidRPr="002333D5" w:rsidRDefault="003D7A66" w:rsidP="002333D5">
      <w:pPr>
        <w:autoSpaceDE w:val="0"/>
        <w:autoSpaceDN w:val="0"/>
        <w:adjustRightInd w:val="0"/>
        <w:ind w:right="-93"/>
        <w:jc w:val="both"/>
        <w:rPr>
          <w:rFonts w:ascii="Arial" w:hAnsi="Arial" w:cs="Arial"/>
          <w:sz w:val="24"/>
          <w:szCs w:val="24"/>
          <w:lang w:val="es-CO"/>
        </w:rPr>
      </w:pPr>
      <w:r w:rsidRPr="002333D5">
        <w:rPr>
          <w:rFonts w:ascii="Arial" w:hAnsi="Arial" w:cs="Arial"/>
          <w:sz w:val="24"/>
          <w:szCs w:val="24"/>
          <w:lang w:val="es-CO"/>
        </w:rPr>
        <w:t xml:space="preserve">Proyecto: </w:t>
      </w:r>
    </w:p>
    <w:sectPr w:rsidR="00AD0FEA" w:rsidRPr="002333D5">
      <w:headerReference w:type="even" r:id="rId7"/>
      <w:headerReference w:type="default" r:id="rId8"/>
      <w:headerReference w:type="firs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47A05" w:rsidRDefault="00A47A05" w:rsidP="00AD0FEA">
      <w:r>
        <w:separator/>
      </w:r>
    </w:p>
  </w:endnote>
  <w:endnote w:type="continuationSeparator" w:id="0">
    <w:p w:rsidR="00A47A05" w:rsidRDefault="00A47A05" w:rsidP="00AD0F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47A05" w:rsidRDefault="00A47A05" w:rsidP="00AD0FEA">
      <w:r>
        <w:separator/>
      </w:r>
    </w:p>
  </w:footnote>
  <w:footnote w:type="continuationSeparator" w:id="0">
    <w:p w:rsidR="00A47A05" w:rsidRDefault="00A47A05" w:rsidP="00AD0F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63017" w:rsidRDefault="00BF4D08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7768891" o:spid="_x0000_s2050" type="#_x0000_t75" style="position:absolute;margin-left:0;margin-top:0;width:612.25pt;height:790.8pt;z-index:-251656192;mso-position-horizontal:center;mso-position-horizontal-relative:margin;mso-position-vertical:center;mso-position-vertical-relative:margin" o:allowincell="f">
          <v:imagedata r:id="rId1" o:title="HOJA MEMBRETE ESCUDO MAYOR DE CARTAGENA copi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aconcuadrcula"/>
      <w:tblW w:w="8931" w:type="dxa"/>
      <w:tblInd w:w="-5" w:type="dxa"/>
      <w:tblLayout w:type="fixed"/>
      <w:tblLook w:val="0000" w:firstRow="0" w:lastRow="0" w:firstColumn="0" w:lastColumn="0" w:noHBand="0" w:noVBand="0"/>
    </w:tblPr>
    <w:tblGrid>
      <w:gridCol w:w="2127"/>
      <w:gridCol w:w="4414"/>
      <w:gridCol w:w="972"/>
      <w:gridCol w:w="1418"/>
    </w:tblGrid>
    <w:tr w:rsidR="001A63B7" w:rsidTr="00F20FEF">
      <w:trPr>
        <w:trHeight w:val="408"/>
      </w:trPr>
      <w:tc>
        <w:tcPr>
          <w:tcW w:w="2127" w:type="dxa"/>
          <w:vMerge w:val="restart"/>
        </w:tcPr>
        <w:p w:rsidR="001A63B7" w:rsidRDefault="001A63B7" w:rsidP="001A63B7">
          <w:pPr>
            <w:ind w:leftChars="0" w:left="0" w:firstLineChars="0" w:firstLine="0"/>
            <w:rPr>
              <w:rFonts w:ascii="Arial" w:eastAsia="Arial" w:hAnsi="Arial" w:cs="Arial"/>
            </w:rPr>
          </w:pPr>
          <w:r>
            <w:rPr>
              <w:rFonts w:ascii="Arial" w:eastAsia="Arial" w:hAnsi="Arial" w:cs="Arial"/>
              <w:noProof/>
            </w:rPr>
            <w:drawing>
              <wp:anchor distT="0" distB="0" distL="114300" distR="114300" simplePos="0" relativeHeight="251662336" behindDoc="1" locked="0" layoutInCell="1" allowOverlap="1" wp14:anchorId="23308376" wp14:editId="173007CF">
                <wp:simplePos x="0" y="0"/>
                <wp:positionH relativeFrom="column">
                  <wp:posOffset>80010</wp:posOffset>
                </wp:positionH>
                <wp:positionV relativeFrom="paragraph">
                  <wp:posOffset>144145</wp:posOffset>
                </wp:positionV>
                <wp:extent cx="1085850" cy="704850"/>
                <wp:effectExtent l="0" t="0" r="0" b="0"/>
                <wp:wrapSquare wrapText="bothSides"/>
                <wp:docPr id="10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85850" cy="70485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414" w:type="dxa"/>
          <w:vMerge w:val="restart"/>
          <w:vAlign w:val="center"/>
        </w:tcPr>
        <w:p w:rsidR="001A63B7" w:rsidRDefault="001A63B7" w:rsidP="001A63B7">
          <w:pPr>
            <w:ind w:left="0" w:hanging="2"/>
            <w:jc w:val="center"/>
            <w:rPr>
              <w:rFonts w:ascii="Arial" w:eastAsia="Arial" w:hAnsi="Arial" w:cs="Arial"/>
            </w:rPr>
          </w:pPr>
          <w:r>
            <w:rPr>
              <w:rFonts w:ascii="Arial" w:eastAsia="Arial" w:hAnsi="Arial" w:cs="Arial"/>
              <w:b/>
            </w:rPr>
            <w:t>COMUNICACIÓN DE AUDITORÍA</w:t>
          </w:r>
        </w:p>
      </w:tc>
      <w:tc>
        <w:tcPr>
          <w:tcW w:w="972" w:type="dxa"/>
        </w:tcPr>
        <w:p w:rsidR="001A63B7" w:rsidRDefault="001A63B7" w:rsidP="001A63B7">
          <w:pPr>
            <w:ind w:left="0" w:hanging="2"/>
            <w:rPr>
              <w:rFonts w:ascii="Arial" w:eastAsia="Arial" w:hAnsi="Arial" w:cs="Arial"/>
            </w:rPr>
          </w:pPr>
          <w:r>
            <w:rPr>
              <w:rFonts w:ascii="Arial" w:eastAsia="Arial" w:hAnsi="Arial" w:cs="Arial"/>
              <w:sz w:val="22"/>
              <w:szCs w:val="22"/>
            </w:rPr>
            <w:t>Código</w:t>
          </w:r>
        </w:p>
      </w:tc>
      <w:tc>
        <w:tcPr>
          <w:tcW w:w="1418" w:type="dxa"/>
          <w:vAlign w:val="center"/>
        </w:tcPr>
        <w:p w:rsidR="001A63B7" w:rsidRPr="001100F2" w:rsidRDefault="001A63B7" w:rsidP="001A63B7">
          <w:pPr>
            <w:ind w:left="0" w:hanging="2"/>
            <w:rPr>
              <w:rFonts w:ascii="Arial" w:eastAsia="Arial" w:hAnsi="Arial" w:cs="Arial"/>
            </w:rPr>
          </w:pPr>
          <w:r>
            <w:rPr>
              <w:rFonts w:ascii="Arial" w:eastAsia="Arial" w:hAnsi="Arial" w:cs="Arial"/>
            </w:rPr>
            <w:t>FT-</w:t>
          </w:r>
          <w:r w:rsidR="00BF4D08">
            <w:rPr>
              <w:rFonts w:ascii="Arial" w:eastAsia="Arial" w:hAnsi="Arial" w:cs="Arial"/>
            </w:rPr>
            <w:t>SC-010</w:t>
          </w:r>
        </w:p>
      </w:tc>
    </w:tr>
    <w:tr w:rsidR="001A63B7" w:rsidTr="00F20FEF">
      <w:trPr>
        <w:trHeight w:val="408"/>
      </w:trPr>
      <w:tc>
        <w:tcPr>
          <w:tcW w:w="2127" w:type="dxa"/>
          <w:vMerge/>
        </w:tcPr>
        <w:p w:rsidR="001A63B7" w:rsidRDefault="001A63B7" w:rsidP="001A63B7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ind w:left="0" w:hanging="2"/>
            <w:rPr>
              <w:rFonts w:ascii="Arial" w:eastAsia="Arial" w:hAnsi="Arial" w:cs="Arial"/>
            </w:rPr>
          </w:pPr>
        </w:p>
      </w:tc>
      <w:tc>
        <w:tcPr>
          <w:tcW w:w="4414" w:type="dxa"/>
          <w:vMerge/>
        </w:tcPr>
        <w:p w:rsidR="001A63B7" w:rsidRDefault="001A63B7" w:rsidP="001A63B7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ind w:left="0" w:hanging="2"/>
            <w:rPr>
              <w:rFonts w:ascii="Arial" w:eastAsia="Arial" w:hAnsi="Arial" w:cs="Arial"/>
            </w:rPr>
          </w:pPr>
        </w:p>
      </w:tc>
      <w:tc>
        <w:tcPr>
          <w:tcW w:w="972" w:type="dxa"/>
        </w:tcPr>
        <w:p w:rsidR="001A63B7" w:rsidRDefault="001A63B7" w:rsidP="001A63B7">
          <w:pPr>
            <w:ind w:left="0" w:hanging="2"/>
            <w:rPr>
              <w:rFonts w:ascii="Arial" w:eastAsia="Arial" w:hAnsi="Arial" w:cs="Arial"/>
            </w:rPr>
          </w:pPr>
          <w:r>
            <w:rPr>
              <w:rFonts w:ascii="Arial" w:eastAsia="Arial" w:hAnsi="Arial" w:cs="Arial"/>
              <w:sz w:val="22"/>
              <w:szCs w:val="22"/>
            </w:rPr>
            <w:t xml:space="preserve">Versión </w:t>
          </w:r>
        </w:p>
      </w:tc>
      <w:tc>
        <w:tcPr>
          <w:tcW w:w="1418" w:type="dxa"/>
          <w:vAlign w:val="center"/>
        </w:tcPr>
        <w:p w:rsidR="001A63B7" w:rsidRPr="001100F2" w:rsidRDefault="001A63B7" w:rsidP="001A63B7">
          <w:pPr>
            <w:ind w:left="0" w:hanging="2"/>
            <w:rPr>
              <w:rFonts w:ascii="Arial" w:eastAsia="Arial" w:hAnsi="Arial" w:cs="Arial"/>
            </w:rPr>
          </w:pPr>
          <w:r w:rsidRPr="001100F2">
            <w:rPr>
              <w:rFonts w:ascii="Arial" w:eastAsia="Arial" w:hAnsi="Arial" w:cs="Arial"/>
            </w:rPr>
            <w:t>1</w:t>
          </w:r>
        </w:p>
      </w:tc>
    </w:tr>
    <w:tr w:rsidR="001A63B7" w:rsidTr="00F20FEF">
      <w:trPr>
        <w:trHeight w:val="563"/>
      </w:trPr>
      <w:tc>
        <w:tcPr>
          <w:tcW w:w="2127" w:type="dxa"/>
          <w:vMerge/>
        </w:tcPr>
        <w:p w:rsidR="001A63B7" w:rsidRDefault="001A63B7" w:rsidP="001A63B7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ind w:left="0" w:hanging="2"/>
            <w:rPr>
              <w:rFonts w:ascii="Arial" w:eastAsia="Arial" w:hAnsi="Arial" w:cs="Arial"/>
            </w:rPr>
          </w:pPr>
        </w:p>
      </w:tc>
      <w:tc>
        <w:tcPr>
          <w:tcW w:w="4414" w:type="dxa"/>
          <w:vMerge/>
        </w:tcPr>
        <w:p w:rsidR="001A63B7" w:rsidRDefault="001A63B7" w:rsidP="001A63B7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ind w:left="0" w:hanging="2"/>
            <w:rPr>
              <w:rFonts w:ascii="Arial" w:eastAsia="Arial" w:hAnsi="Arial" w:cs="Arial"/>
            </w:rPr>
          </w:pPr>
        </w:p>
      </w:tc>
      <w:tc>
        <w:tcPr>
          <w:tcW w:w="972" w:type="dxa"/>
          <w:vAlign w:val="center"/>
        </w:tcPr>
        <w:p w:rsidR="001A63B7" w:rsidRDefault="001A63B7" w:rsidP="001A63B7">
          <w:pPr>
            <w:ind w:left="0" w:hanging="2"/>
            <w:rPr>
              <w:rFonts w:ascii="Arial" w:eastAsia="Arial" w:hAnsi="Arial" w:cs="Arial"/>
            </w:rPr>
          </w:pPr>
          <w:r>
            <w:rPr>
              <w:rFonts w:ascii="Arial" w:eastAsia="Arial" w:hAnsi="Arial" w:cs="Arial"/>
              <w:sz w:val="22"/>
              <w:szCs w:val="22"/>
            </w:rPr>
            <w:t>Fecha</w:t>
          </w:r>
        </w:p>
      </w:tc>
      <w:tc>
        <w:tcPr>
          <w:tcW w:w="1418" w:type="dxa"/>
          <w:vAlign w:val="center"/>
        </w:tcPr>
        <w:p w:rsidR="001A63B7" w:rsidRPr="001100F2" w:rsidRDefault="00BF4D08" w:rsidP="001A63B7">
          <w:pPr>
            <w:ind w:left="0" w:hanging="2"/>
            <w:rPr>
              <w:rFonts w:ascii="Arial" w:eastAsia="Arial" w:hAnsi="Arial" w:cs="Arial"/>
            </w:rPr>
          </w:pPr>
          <w:r>
            <w:rPr>
              <w:rFonts w:ascii="Arial" w:eastAsia="Arial" w:hAnsi="Arial" w:cs="Arial"/>
            </w:rPr>
            <w:t>26</w:t>
          </w:r>
          <w:r w:rsidR="001A63B7" w:rsidRPr="001100F2">
            <w:rPr>
              <w:rFonts w:ascii="Arial" w:eastAsia="Arial" w:hAnsi="Arial" w:cs="Arial"/>
            </w:rPr>
            <w:t>/03/2025</w:t>
          </w:r>
        </w:p>
      </w:tc>
    </w:tr>
  </w:tbl>
  <w:p w:rsidR="001A63B7" w:rsidRDefault="001A63B7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63017" w:rsidRDefault="00BF4D08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7768890" o:spid="_x0000_s2049" type="#_x0000_t75" style="position:absolute;margin-left:0;margin-top:0;width:612.25pt;height:790.8pt;z-index:-251657216;mso-position-horizontal:center;mso-position-horizontal-relative:margin;mso-position-vertical:center;mso-position-vertical-relative:margin" o:allowincell="f">
          <v:imagedata r:id="rId1" o:title="HOJA MEMBRETE ESCUDO MAYOR DE CARTAGENA copi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6C0646"/>
    <w:multiLevelType w:val="hybridMultilevel"/>
    <w:tmpl w:val="758A8A28"/>
    <w:lvl w:ilvl="0" w:tplc="8DB03C9C">
      <w:start w:val="1"/>
      <w:numFmt w:val="decimal"/>
      <w:lvlText w:val="%1."/>
      <w:lvlJc w:val="left"/>
      <w:pPr>
        <w:ind w:left="786" w:hanging="360"/>
      </w:pPr>
    </w:lvl>
    <w:lvl w:ilvl="1" w:tplc="04090019">
      <w:start w:val="1"/>
      <w:numFmt w:val="lowerLetter"/>
      <w:lvlText w:val="%2."/>
      <w:lvlJc w:val="left"/>
      <w:pPr>
        <w:ind w:left="1506" w:hanging="360"/>
      </w:pPr>
    </w:lvl>
    <w:lvl w:ilvl="2" w:tplc="0409001B">
      <w:start w:val="1"/>
      <w:numFmt w:val="lowerRoman"/>
      <w:lvlText w:val="%3."/>
      <w:lvlJc w:val="right"/>
      <w:pPr>
        <w:ind w:left="2226" w:hanging="180"/>
      </w:pPr>
    </w:lvl>
    <w:lvl w:ilvl="3" w:tplc="0409000F">
      <w:start w:val="1"/>
      <w:numFmt w:val="decimal"/>
      <w:lvlText w:val="%4."/>
      <w:lvlJc w:val="left"/>
      <w:pPr>
        <w:ind w:left="2946" w:hanging="360"/>
      </w:pPr>
    </w:lvl>
    <w:lvl w:ilvl="4" w:tplc="04090019">
      <w:start w:val="1"/>
      <w:numFmt w:val="lowerLetter"/>
      <w:lvlText w:val="%5."/>
      <w:lvlJc w:val="left"/>
      <w:pPr>
        <w:ind w:left="3666" w:hanging="360"/>
      </w:pPr>
    </w:lvl>
    <w:lvl w:ilvl="5" w:tplc="0409001B">
      <w:start w:val="1"/>
      <w:numFmt w:val="lowerRoman"/>
      <w:lvlText w:val="%6."/>
      <w:lvlJc w:val="right"/>
      <w:pPr>
        <w:ind w:left="4386" w:hanging="180"/>
      </w:pPr>
    </w:lvl>
    <w:lvl w:ilvl="6" w:tplc="0409000F">
      <w:start w:val="1"/>
      <w:numFmt w:val="decimal"/>
      <w:lvlText w:val="%7."/>
      <w:lvlJc w:val="left"/>
      <w:pPr>
        <w:ind w:left="5106" w:hanging="360"/>
      </w:pPr>
    </w:lvl>
    <w:lvl w:ilvl="7" w:tplc="04090019">
      <w:start w:val="1"/>
      <w:numFmt w:val="lowerLetter"/>
      <w:lvlText w:val="%8."/>
      <w:lvlJc w:val="left"/>
      <w:pPr>
        <w:ind w:left="5826" w:hanging="360"/>
      </w:pPr>
    </w:lvl>
    <w:lvl w:ilvl="8" w:tplc="0409001B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1E3C0B32"/>
    <w:multiLevelType w:val="hybridMultilevel"/>
    <w:tmpl w:val="DB829564"/>
    <w:lvl w:ilvl="0" w:tplc="240A000F">
      <w:start w:val="1"/>
      <w:numFmt w:val="decimal"/>
      <w:lvlText w:val="%1."/>
      <w:lvlJc w:val="left"/>
      <w:pPr>
        <w:ind w:left="1353" w:hanging="360"/>
      </w:pPr>
    </w:lvl>
    <w:lvl w:ilvl="1" w:tplc="240A0003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" w15:restartNumberingAfterBreak="0">
    <w:nsid w:val="21FE5500"/>
    <w:multiLevelType w:val="hybridMultilevel"/>
    <w:tmpl w:val="CCC056FA"/>
    <w:lvl w:ilvl="0" w:tplc="427E6650">
      <w:start w:val="1"/>
      <w:numFmt w:val="upperLetter"/>
      <w:lvlText w:val="%1."/>
      <w:lvlJc w:val="left"/>
      <w:pPr>
        <w:ind w:left="1146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866" w:hanging="360"/>
      </w:pPr>
    </w:lvl>
    <w:lvl w:ilvl="2" w:tplc="0409001B">
      <w:start w:val="1"/>
      <w:numFmt w:val="lowerRoman"/>
      <w:lvlText w:val="%3."/>
      <w:lvlJc w:val="right"/>
      <w:pPr>
        <w:ind w:left="2586" w:hanging="180"/>
      </w:pPr>
    </w:lvl>
    <w:lvl w:ilvl="3" w:tplc="0409000F">
      <w:start w:val="1"/>
      <w:numFmt w:val="decimal"/>
      <w:lvlText w:val="%4."/>
      <w:lvlJc w:val="left"/>
      <w:pPr>
        <w:ind w:left="3306" w:hanging="360"/>
      </w:pPr>
    </w:lvl>
    <w:lvl w:ilvl="4" w:tplc="04090019">
      <w:start w:val="1"/>
      <w:numFmt w:val="lowerLetter"/>
      <w:lvlText w:val="%5."/>
      <w:lvlJc w:val="left"/>
      <w:pPr>
        <w:ind w:left="4026" w:hanging="360"/>
      </w:pPr>
    </w:lvl>
    <w:lvl w:ilvl="5" w:tplc="0409001B">
      <w:start w:val="1"/>
      <w:numFmt w:val="lowerRoman"/>
      <w:lvlText w:val="%6."/>
      <w:lvlJc w:val="right"/>
      <w:pPr>
        <w:ind w:left="4746" w:hanging="180"/>
      </w:pPr>
    </w:lvl>
    <w:lvl w:ilvl="6" w:tplc="0409000F">
      <w:start w:val="1"/>
      <w:numFmt w:val="decimal"/>
      <w:lvlText w:val="%7."/>
      <w:lvlJc w:val="left"/>
      <w:pPr>
        <w:ind w:left="5466" w:hanging="360"/>
      </w:pPr>
    </w:lvl>
    <w:lvl w:ilvl="7" w:tplc="04090019">
      <w:start w:val="1"/>
      <w:numFmt w:val="lowerLetter"/>
      <w:lvlText w:val="%8."/>
      <w:lvlJc w:val="left"/>
      <w:pPr>
        <w:ind w:left="6186" w:hanging="360"/>
      </w:pPr>
    </w:lvl>
    <w:lvl w:ilvl="8" w:tplc="0409001B">
      <w:start w:val="1"/>
      <w:numFmt w:val="lowerRoman"/>
      <w:lvlText w:val="%9."/>
      <w:lvlJc w:val="right"/>
      <w:pPr>
        <w:ind w:left="6906" w:hanging="180"/>
      </w:pPr>
    </w:lvl>
  </w:abstractNum>
  <w:abstractNum w:abstractNumId="3" w15:restartNumberingAfterBreak="0">
    <w:nsid w:val="28B72D15"/>
    <w:multiLevelType w:val="hybridMultilevel"/>
    <w:tmpl w:val="B09A7204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24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5BF7822"/>
    <w:multiLevelType w:val="hybridMultilevel"/>
    <w:tmpl w:val="47CA86A0"/>
    <w:lvl w:ilvl="0" w:tplc="42EA74FC">
      <w:start w:val="1"/>
      <w:numFmt w:val="decimal"/>
      <w:lvlText w:val="%1."/>
      <w:lvlJc w:val="left"/>
      <w:pPr>
        <w:ind w:left="1778" w:hanging="360"/>
      </w:pPr>
      <w:rPr>
        <w:color w:val="auto"/>
      </w:rPr>
    </w:lvl>
    <w:lvl w:ilvl="1" w:tplc="240A0019">
      <w:start w:val="1"/>
      <w:numFmt w:val="lowerLetter"/>
      <w:lvlText w:val="%2."/>
      <w:lvlJc w:val="left"/>
      <w:pPr>
        <w:ind w:left="2007" w:hanging="360"/>
      </w:pPr>
    </w:lvl>
    <w:lvl w:ilvl="2" w:tplc="240A001B">
      <w:start w:val="1"/>
      <w:numFmt w:val="lowerRoman"/>
      <w:lvlText w:val="%3."/>
      <w:lvlJc w:val="right"/>
      <w:pPr>
        <w:ind w:left="2727" w:hanging="180"/>
      </w:pPr>
    </w:lvl>
    <w:lvl w:ilvl="3" w:tplc="240A000F">
      <w:start w:val="1"/>
      <w:numFmt w:val="decimal"/>
      <w:lvlText w:val="%4."/>
      <w:lvlJc w:val="left"/>
      <w:pPr>
        <w:ind w:left="3447" w:hanging="360"/>
      </w:pPr>
    </w:lvl>
    <w:lvl w:ilvl="4" w:tplc="240A0019">
      <w:start w:val="1"/>
      <w:numFmt w:val="lowerLetter"/>
      <w:lvlText w:val="%5."/>
      <w:lvlJc w:val="left"/>
      <w:pPr>
        <w:ind w:left="4167" w:hanging="360"/>
      </w:pPr>
    </w:lvl>
    <w:lvl w:ilvl="5" w:tplc="240A001B">
      <w:start w:val="1"/>
      <w:numFmt w:val="lowerRoman"/>
      <w:lvlText w:val="%6."/>
      <w:lvlJc w:val="right"/>
      <w:pPr>
        <w:ind w:left="4887" w:hanging="180"/>
      </w:pPr>
    </w:lvl>
    <w:lvl w:ilvl="6" w:tplc="240A000F">
      <w:start w:val="1"/>
      <w:numFmt w:val="decimal"/>
      <w:lvlText w:val="%7."/>
      <w:lvlJc w:val="left"/>
      <w:pPr>
        <w:ind w:left="5607" w:hanging="360"/>
      </w:pPr>
    </w:lvl>
    <w:lvl w:ilvl="7" w:tplc="240A0019">
      <w:start w:val="1"/>
      <w:numFmt w:val="lowerLetter"/>
      <w:lvlText w:val="%8."/>
      <w:lvlJc w:val="left"/>
      <w:pPr>
        <w:ind w:left="6327" w:hanging="360"/>
      </w:pPr>
    </w:lvl>
    <w:lvl w:ilvl="8" w:tplc="240A001B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1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0FEA"/>
    <w:rsid w:val="00024305"/>
    <w:rsid w:val="00027DD7"/>
    <w:rsid w:val="001A63B7"/>
    <w:rsid w:val="002333D5"/>
    <w:rsid w:val="00267643"/>
    <w:rsid w:val="002C288C"/>
    <w:rsid w:val="0037064B"/>
    <w:rsid w:val="003924AE"/>
    <w:rsid w:val="003D7A66"/>
    <w:rsid w:val="003F0F4C"/>
    <w:rsid w:val="004D019D"/>
    <w:rsid w:val="004F60EF"/>
    <w:rsid w:val="00504DC9"/>
    <w:rsid w:val="006F0463"/>
    <w:rsid w:val="00784263"/>
    <w:rsid w:val="007B7F2B"/>
    <w:rsid w:val="008166FB"/>
    <w:rsid w:val="00847A6E"/>
    <w:rsid w:val="008D3274"/>
    <w:rsid w:val="00A47A05"/>
    <w:rsid w:val="00AD0FEA"/>
    <w:rsid w:val="00B16F98"/>
    <w:rsid w:val="00B462E1"/>
    <w:rsid w:val="00B75C67"/>
    <w:rsid w:val="00BF4D08"/>
    <w:rsid w:val="00CA2980"/>
    <w:rsid w:val="00DF0B2A"/>
    <w:rsid w:val="00E03C06"/>
    <w:rsid w:val="00EB6322"/>
    <w:rsid w:val="00EC4F1E"/>
    <w:rsid w:val="00ED777F"/>
    <w:rsid w:val="00F674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7767D34F"/>
  <w15:chartTrackingRefBased/>
  <w15:docId w15:val="{FB3D5ED6-0CC1-4A62-AAB9-07C066FEAB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D0FE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D0FE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D0FEA"/>
    <w:rPr>
      <w:rFonts w:ascii="Times New Roman" w:eastAsia="Times New Roman" w:hAnsi="Times New Roman" w:cs="Times New Roman"/>
      <w:sz w:val="20"/>
      <w:szCs w:val="20"/>
      <w:lang w:val="es-ES_tradnl"/>
    </w:rPr>
  </w:style>
  <w:style w:type="paragraph" w:styleId="Prrafodelista">
    <w:name w:val="List Paragraph"/>
    <w:basedOn w:val="Normal"/>
    <w:uiPriority w:val="34"/>
    <w:qFormat/>
    <w:rsid w:val="00AD0FEA"/>
    <w:pPr>
      <w:ind w:left="720"/>
      <w:contextualSpacing/>
    </w:pPr>
  </w:style>
  <w:style w:type="paragraph" w:styleId="Sinespaciado">
    <w:name w:val="No Spacing"/>
    <w:uiPriority w:val="1"/>
    <w:qFormat/>
    <w:rsid w:val="00AD0FEA"/>
    <w:pPr>
      <w:spacing w:after="0" w:line="240" w:lineRule="auto"/>
    </w:pPr>
  </w:style>
  <w:style w:type="character" w:customStyle="1" w:styleId="IndentedMatterChar">
    <w:name w:val="Indented Matter Char"/>
    <w:link w:val="IndentedMatter"/>
    <w:locked/>
    <w:rsid w:val="00AD0FEA"/>
    <w:rPr>
      <w:rFonts w:ascii="Times New Roman" w:eastAsia="Times New Roman" w:hAnsi="Times New Roman" w:cs="Times New Roman"/>
      <w:sz w:val="24"/>
      <w:szCs w:val="20"/>
      <w:lang w:val="es-ES_tradnl"/>
    </w:rPr>
  </w:style>
  <w:style w:type="paragraph" w:customStyle="1" w:styleId="IndentedMatter">
    <w:name w:val="Indented Matter"/>
    <w:basedOn w:val="Normal"/>
    <w:link w:val="IndentedMatterChar"/>
    <w:rsid w:val="00AD0FEA"/>
    <w:pPr>
      <w:keepLines/>
      <w:tabs>
        <w:tab w:val="left" w:pos="600"/>
        <w:tab w:val="left" w:pos="840"/>
      </w:tabs>
      <w:overflowPunct w:val="0"/>
      <w:autoSpaceDE w:val="0"/>
      <w:autoSpaceDN w:val="0"/>
      <w:adjustRightInd w:val="0"/>
      <w:spacing w:after="80" w:line="240" w:lineRule="atLeast"/>
      <w:ind w:left="187"/>
      <w:jc w:val="both"/>
    </w:pPr>
    <w:rPr>
      <w:sz w:val="24"/>
    </w:rPr>
  </w:style>
  <w:style w:type="paragraph" w:styleId="Piedepgina">
    <w:name w:val="footer"/>
    <w:basedOn w:val="Normal"/>
    <w:link w:val="PiedepginaCar"/>
    <w:uiPriority w:val="99"/>
    <w:unhideWhenUsed/>
    <w:rsid w:val="00AD0FE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D0FEA"/>
    <w:rPr>
      <w:rFonts w:ascii="Times New Roman" w:eastAsia="Times New Roman" w:hAnsi="Times New Roman" w:cs="Times New Roman"/>
      <w:sz w:val="20"/>
      <w:szCs w:val="20"/>
      <w:lang w:val="es-ES_tradnl"/>
    </w:rPr>
  </w:style>
  <w:style w:type="table" w:styleId="Tablaconcuadrcula">
    <w:name w:val="Table Grid"/>
    <w:basedOn w:val="Tablanormal"/>
    <w:rsid w:val="001A63B7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 w:cs="Times New Roman"/>
      <w:position w:val="-1"/>
      <w:sz w:val="24"/>
      <w:szCs w:val="24"/>
      <w:lang w:eastAsia="es-CO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596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2</Pages>
  <Words>339</Words>
  <Characters>1867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Diaz Granado Beleño</dc:creator>
  <cp:keywords/>
  <dc:description/>
  <cp:lastModifiedBy>Neivy Luz Acevedo Falón</cp:lastModifiedBy>
  <cp:revision>23</cp:revision>
  <dcterms:created xsi:type="dcterms:W3CDTF">2025-02-21T20:59:00Z</dcterms:created>
  <dcterms:modified xsi:type="dcterms:W3CDTF">2025-04-30T22:03:00Z</dcterms:modified>
</cp:coreProperties>
</file>