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97F" w14:textId="77777777" w:rsidR="001A38DE" w:rsidRDefault="001A38DE" w:rsidP="001A38DE">
      <w:pPr>
        <w:pStyle w:val="Prrafodelista"/>
        <w:numPr>
          <w:ilvl w:val="0"/>
          <w:numId w:val="7"/>
        </w:numPr>
        <w:spacing w:line="480" w:lineRule="auto"/>
        <w:jc w:val="left"/>
        <w:rPr>
          <w:b/>
          <w:bCs/>
        </w:rPr>
      </w:pPr>
      <w:r>
        <w:rPr>
          <w:b/>
          <w:bCs/>
        </w:rPr>
        <w:t>OBJETIVO</w:t>
      </w:r>
    </w:p>
    <w:p w14:paraId="591CE494" w14:textId="4413925D" w:rsidR="001A38DE" w:rsidRDefault="001A38DE" w:rsidP="001A38DE">
      <w:pPr>
        <w:pStyle w:val="Prrafodelista"/>
        <w:spacing w:line="276" w:lineRule="auto"/>
        <w:ind w:left="720" w:firstLine="0"/>
        <w:rPr>
          <w:bCs/>
        </w:rPr>
      </w:pPr>
      <w:r>
        <w:rPr>
          <w:bCs/>
        </w:rPr>
        <w:t xml:space="preserve">Desarrollar un instructivo para el desarrollo de la guía de aprendizaje de las unidades o cohortes de los ambientes virtuales de aprendizaje de los programas presenciales y distancia de la </w:t>
      </w:r>
      <w:r w:rsidR="006B5854">
        <w:rPr>
          <w:bCs/>
        </w:rPr>
        <w:t>Institución Universitaria Mayor de Cartagena</w:t>
      </w:r>
      <w:r>
        <w:rPr>
          <w:bCs/>
        </w:rPr>
        <w:t>.</w:t>
      </w:r>
    </w:p>
    <w:p w14:paraId="4479DAA1" w14:textId="77777777" w:rsidR="001A38DE" w:rsidRDefault="001A38DE" w:rsidP="001A38DE">
      <w:pPr>
        <w:pStyle w:val="Prrafodelista"/>
        <w:spacing w:line="276" w:lineRule="auto"/>
        <w:ind w:left="720" w:firstLine="0"/>
        <w:rPr>
          <w:bCs/>
        </w:rPr>
      </w:pPr>
    </w:p>
    <w:p w14:paraId="11C53CAA" w14:textId="77777777" w:rsidR="001A38DE" w:rsidRDefault="001A38DE" w:rsidP="001A38DE">
      <w:pPr>
        <w:pStyle w:val="Prrafodelista"/>
        <w:numPr>
          <w:ilvl w:val="0"/>
          <w:numId w:val="7"/>
        </w:numPr>
        <w:spacing w:line="480" w:lineRule="auto"/>
        <w:jc w:val="left"/>
        <w:rPr>
          <w:b/>
          <w:bCs/>
        </w:rPr>
      </w:pPr>
      <w:r>
        <w:rPr>
          <w:b/>
          <w:bCs/>
        </w:rPr>
        <w:t>ALCANCE</w:t>
      </w:r>
    </w:p>
    <w:p w14:paraId="56B507FE" w14:textId="248B2634" w:rsidR="001A38DE" w:rsidRDefault="001A38DE" w:rsidP="001A38DE">
      <w:pPr>
        <w:pStyle w:val="Prrafodelista"/>
        <w:spacing w:line="276" w:lineRule="auto"/>
        <w:ind w:left="720" w:firstLine="0"/>
        <w:rPr>
          <w:bCs/>
        </w:rPr>
      </w:pPr>
      <w:r>
        <w:rPr>
          <w:bCs/>
        </w:rPr>
        <w:t xml:space="preserve">Lograr la construcción de instrumento un instructivo para el desarrollo de la guía de aprendizaje de las unidades o cohortes, fundamentada en el modelo pedagógico social cognitivo para los docentes de los programas presenciales y distancia de la </w:t>
      </w:r>
      <w:r w:rsidR="006B5854">
        <w:rPr>
          <w:bCs/>
        </w:rPr>
        <w:t>Institución Universitaria Mayor de Cartagena</w:t>
      </w:r>
      <w:r>
        <w:rPr>
          <w:bCs/>
        </w:rPr>
        <w:t>.</w:t>
      </w:r>
    </w:p>
    <w:p w14:paraId="7A008AFD" w14:textId="77777777" w:rsidR="001A38DE" w:rsidRDefault="001A38DE" w:rsidP="001A38DE">
      <w:pPr>
        <w:pStyle w:val="Prrafodelista"/>
        <w:spacing w:line="276" w:lineRule="auto"/>
        <w:ind w:left="720" w:firstLine="0"/>
        <w:rPr>
          <w:bCs/>
        </w:rPr>
      </w:pPr>
    </w:p>
    <w:p w14:paraId="01E10573" w14:textId="77777777" w:rsidR="001A38DE" w:rsidRDefault="001A38DE" w:rsidP="001A38DE">
      <w:pPr>
        <w:pStyle w:val="Prrafodelista"/>
        <w:numPr>
          <w:ilvl w:val="0"/>
          <w:numId w:val="7"/>
        </w:numPr>
        <w:spacing w:line="480" w:lineRule="auto"/>
        <w:jc w:val="left"/>
        <w:rPr>
          <w:b/>
          <w:bCs/>
        </w:rPr>
      </w:pPr>
      <w:r>
        <w:rPr>
          <w:b/>
          <w:bCs/>
        </w:rPr>
        <w:t>RESPONSABLE</w:t>
      </w:r>
    </w:p>
    <w:p w14:paraId="309AB1DE" w14:textId="40156C0E" w:rsidR="001A38DE" w:rsidRDefault="001A38DE" w:rsidP="001A38DE">
      <w:pPr>
        <w:spacing w:line="480" w:lineRule="auto"/>
        <w:ind w:left="720"/>
        <w:rPr>
          <w:bCs/>
        </w:rPr>
      </w:pPr>
      <w:r>
        <w:rPr>
          <w:bCs/>
        </w:rPr>
        <w:t xml:space="preserve">En este proceso interactúan los docentes como expertos-diseñadores del AVA y El equipo de AVA como acompañantes y </w:t>
      </w:r>
      <w:r w:rsidR="00ED4010">
        <w:rPr>
          <w:bCs/>
        </w:rPr>
        <w:t>supervisores del proceso.</w:t>
      </w:r>
    </w:p>
    <w:p w14:paraId="0F33D592" w14:textId="77777777" w:rsidR="00AA79CC" w:rsidRPr="004C3426" w:rsidRDefault="00AA79CC" w:rsidP="00AA79CC">
      <w:pPr>
        <w:pStyle w:val="Textoindependiente"/>
        <w:spacing w:before="2" w:line="276" w:lineRule="auto"/>
        <w:jc w:val="left"/>
        <w:rPr>
          <w:b/>
          <w:color w:val="FF0000"/>
        </w:rPr>
      </w:pPr>
    </w:p>
    <w:p w14:paraId="64FD9E1E" w14:textId="05D9FBFD" w:rsidR="00AA79CC" w:rsidRPr="001A38DE" w:rsidRDefault="00AA79CC" w:rsidP="001A38DE">
      <w:pPr>
        <w:pStyle w:val="Textoindependiente"/>
        <w:numPr>
          <w:ilvl w:val="0"/>
          <w:numId w:val="7"/>
        </w:numPr>
        <w:spacing w:before="2" w:line="276" w:lineRule="auto"/>
        <w:jc w:val="left"/>
        <w:rPr>
          <w:b/>
        </w:rPr>
      </w:pPr>
      <w:r w:rsidRPr="001A38DE">
        <w:rPr>
          <w:b/>
        </w:rPr>
        <w:t>DESARROLLO</w:t>
      </w:r>
    </w:p>
    <w:p w14:paraId="3808D5B6" w14:textId="77777777" w:rsidR="00AA79CC" w:rsidRPr="00AA79CC" w:rsidRDefault="00AA79CC" w:rsidP="00AA79CC">
      <w:pPr>
        <w:pStyle w:val="Textoindependiente"/>
        <w:spacing w:before="2" w:line="276" w:lineRule="auto"/>
        <w:ind w:left="720"/>
        <w:jc w:val="left"/>
        <w:rPr>
          <w:b/>
        </w:rPr>
      </w:pPr>
    </w:p>
    <w:p w14:paraId="04967B42" w14:textId="7E2852AA" w:rsidR="00AF3722" w:rsidRPr="00AA79CC" w:rsidRDefault="008D3860" w:rsidP="00AA79CC">
      <w:pPr>
        <w:pStyle w:val="Textoindependiente"/>
        <w:spacing w:before="1" w:line="276" w:lineRule="auto"/>
        <w:ind w:left="221" w:right="238" w:firstLine="720"/>
      </w:pPr>
      <w:r w:rsidRPr="00AA79CC">
        <w:t xml:space="preserve">El presente es un documento instructivo guía para desarrollo de las guía de aprendizaje, el cual incluye </w:t>
      </w:r>
      <w:r w:rsidR="005432F3" w:rsidRPr="00AA79CC">
        <w:t xml:space="preserve">un instrumento con un conjunto de recursos y procedimientos dirigido a los estudiantes, </w:t>
      </w:r>
      <w:r w:rsidR="005B263A" w:rsidRPr="00AA79CC">
        <w:t>ayuda a la</w:t>
      </w:r>
      <w:r w:rsidR="005432F3" w:rsidRPr="00AA79CC">
        <w:t xml:space="preserve"> plenamente al docente, sirve de apoyo y ofrece una ruta facilitadora de su proceso de aprendizaje y equiparlos con una serie de  estrategias cognitivas y de aprendizaje a través de situaciones problemáticas y tareas que garantizan la apropiación activa, crítico-reflexiva y creadora de los contenidos curriculares para ayudarlos a avanzar en la toma de control del proceso de aprender a</w:t>
      </w:r>
      <w:r w:rsidR="005432F3" w:rsidRPr="00AA79CC">
        <w:rPr>
          <w:spacing w:val="59"/>
        </w:rPr>
        <w:t xml:space="preserve"> </w:t>
      </w:r>
      <w:r w:rsidR="005432F3" w:rsidRPr="00AA79CC">
        <w:t>aprender.</w:t>
      </w:r>
    </w:p>
    <w:p w14:paraId="1C033FB6" w14:textId="10A7F3F7" w:rsidR="00AF3722" w:rsidRPr="00AA79CC" w:rsidRDefault="005432F3" w:rsidP="00AA79CC">
      <w:pPr>
        <w:pStyle w:val="Textoindependiente"/>
        <w:spacing w:before="201" w:line="276" w:lineRule="auto"/>
        <w:ind w:left="221" w:right="236" w:firstLine="720"/>
      </w:pPr>
      <w:r w:rsidRPr="00AA79CC">
        <w:t xml:space="preserve">La guía, debe promover el aprendizaje colaborativo, las habilidades cognitivas y metacognitivas, las habilidades comunicativas, las habilidades interpersonales e intrapersonales, el hábito académico la autonomía la construcción social y transferencia del conocimiento. Son diseñadas para dinamizar los procesos antes </w:t>
      </w:r>
      <w:r w:rsidR="001A38DE" w:rsidRPr="00AA79CC">
        <w:t>que,</w:t>
      </w:r>
      <w:r w:rsidRPr="00AA79CC">
        <w:t xml:space="preserve"> a los contendidos por medio de las interacciones entre estudiantes, estudiantes- docentes y las interactividades utilizando recursos didácticos y tecnológicos.</w:t>
      </w:r>
    </w:p>
    <w:p w14:paraId="43AFED74" w14:textId="598CF1BC" w:rsidR="00AF3722" w:rsidRDefault="005432F3" w:rsidP="00AA79CC">
      <w:pPr>
        <w:pStyle w:val="Textoindependiente"/>
        <w:spacing w:before="201" w:line="276" w:lineRule="auto"/>
        <w:ind w:left="221" w:right="245" w:firstLine="720"/>
      </w:pPr>
      <w:r w:rsidRPr="00AA79CC">
        <w:t xml:space="preserve">La guía debe constituirse en un desafío </w:t>
      </w:r>
      <w:r w:rsidR="007F4BC7" w:rsidRPr="00AA79CC">
        <w:t>cognitivo para el estudiante y ofreciendo</w:t>
      </w:r>
      <w:r w:rsidRPr="00AA79CC">
        <w:t xml:space="preserve"> los recursos cognitivos esenciales para</w:t>
      </w:r>
      <w:r w:rsidRPr="00AA79CC">
        <w:rPr>
          <w:spacing w:val="-9"/>
        </w:rPr>
        <w:t xml:space="preserve"> </w:t>
      </w:r>
      <w:r w:rsidRPr="00AA79CC">
        <w:t>aprender.</w:t>
      </w:r>
    </w:p>
    <w:p w14:paraId="0F229024" w14:textId="77777777" w:rsidR="001A38DE" w:rsidRPr="00AA79CC" w:rsidRDefault="001A38DE" w:rsidP="00AA79CC">
      <w:pPr>
        <w:pStyle w:val="Textoindependiente"/>
        <w:spacing w:before="201" w:line="276" w:lineRule="auto"/>
        <w:ind w:left="221" w:right="245" w:firstLine="720"/>
      </w:pPr>
    </w:p>
    <w:p w14:paraId="4F3547CB" w14:textId="4A8CEE1F" w:rsidR="00AF3722" w:rsidRPr="00AA79CC" w:rsidRDefault="005432F3" w:rsidP="00AA79CC">
      <w:pPr>
        <w:pStyle w:val="Textoindependiente"/>
        <w:spacing w:before="199" w:line="276" w:lineRule="auto"/>
        <w:ind w:left="221" w:right="235" w:firstLine="720"/>
      </w:pPr>
      <w:r w:rsidRPr="00AA79CC">
        <w:lastRenderedPageBreak/>
        <w:t xml:space="preserve">Las estrategias mediada por un conjunto de recursos y </w:t>
      </w:r>
      <w:r w:rsidR="007F4BC7" w:rsidRPr="00AA79CC">
        <w:t>procedimientos, centran el proceso de aprendizaje en</w:t>
      </w:r>
      <w:r w:rsidRPr="00AA79CC">
        <w:t xml:space="preserve"> el estudiante haciéndolo</w:t>
      </w:r>
      <w:r w:rsidR="007F4BC7" w:rsidRPr="00AA79CC">
        <w:t xml:space="preserve"> </w:t>
      </w:r>
      <w:r w:rsidRPr="00AA79CC">
        <w:t>participar activamente en la construcción social de sus conocimientos; dinamizan las interacciones entre los estudiantes y docente, facilitan el aprendizaje significativo, dándole sentido al aprendizaje  llevando al estudiante a su práctica y aplicación  en situaciones propias del perfil profesional y ocupacional del programa académico en</w:t>
      </w:r>
      <w:r w:rsidRPr="00AA79CC">
        <w:rPr>
          <w:spacing w:val="-5"/>
        </w:rPr>
        <w:t xml:space="preserve"> </w:t>
      </w:r>
      <w:r w:rsidRPr="00AA79CC">
        <w:t>estudio.</w:t>
      </w:r>
    </w:p>
    <w:p w14:paraId="4A10099E" w14:textId="77777777" w:rsidR="00AF3722" w:rsidRPr="00AA79CC" w:rsidRDefault="005432F3" w:rsidP="00AA79CC">
      <w:pPr>
        <w:pStyle w:val="Textoindependiente"/>
        <w:spacing w:before="201" w:line="276" w:lineRule="auto"/>
        <w:ind w:left="221" w:right="238" w:firstLine="720"/>
      </w:pPr>
      <w:r w:rsidRPr="00AA79CC">
        <w:t>Para lograr los anteriores propósitos, la guía de actividades académica tiene la siguiente estructuración:</w:t>
      </w:r>
    </w:p>
    <w:p w14:paraId="12175868" w14:textId="77777777" w:rsidR="00AF3722" w:rsidRPr="00AA79CC" w:rsidRDefault="00AF3722" w:rsidP="00AA79CC">
      <w:pPr>
        <w:spacing w:line="276" w:lineRule="auto"/>
        <w:rPr>
          <w:sz w:val="24"/>
          <w:szCs w:val="24"/>
        </w:rPr>
      </w:pPr>
    </w:p>
    <w:p w14:paraId="24A735F2" w14:textId="351B572F" w:rsidR="00DB4777" w:rsidRPr="00AA79CC" w:rsidRDefault="00DB4777" w:rsidP="00AA79CC">
      <w:pPr>
        <w:pStyle w:val="Ttulo1"/>
        <w:numPr>
          <w:ilvl w:val="0"/>
          <w:numId w:val="3"/>
        </w:numPr>
        <w:tabs>
          <w:tab w:val="left" w:pos="942"/>
        </w:tabs>
        <w:spacing w:line="276" w:lineRule="auto"/>
        <w:ind w:left="426"/>
      </w:pPr>
      <w:r w:rsidRPr="00AA79CC">
        <w:t>Alcance De</w:t>
      </w:r>
      <w:r w:rsidR="000D0310" w:rsidRPr="00AA79CC">
        <w:t xml:space="preserve"> Unidad o </w:t>
      </w:r>
      <w:r w:rsidRPr="00AA79CC">
        <w:t>Tema</w:t>
      </w:r>
    </w:p>
    <w:p w14:paraId="27CFC346" w14:textId="4BEE565D" w:rsidR="00DB4777" w:rsidRPr="00AA79CC" w:rsidRDefault="00DB4777" w:rsidP="00AA79CC">
      <w:pPr>
        <w:pStyle w:val="Prrafodelista"/>
        <w:numPr>
          <w:ilvl w:val="1"/>
          <w:numId w:val="3"/>
        </w:numPr>
        <w:tabs>
          <w:tab w:val="left" w:pos="582"/>
        </w:tabs>
        <w:spacing w:line="276" w:lineRule="auto"/>
        <w:rPr>
          <w:sz w:val="24"/>
          <w:szCs w:val="24"/>
        </w:rPr>
      </w:pPr>
      <w:r w:rsidRPr="00AA79CC">
        <w:rPr>
          <w:b/>
          <w:sz w:val="24"/>
          <w:szCs w:val="24"/>
        </w:rPr>
        <w:t xml:space="preserve"> </w:t>
      </w:r>
      <w:r w:rsidR="000D0310" w:rsidRPr="00AA79CC">
        <w:rPr>
          <w:b/>
          <w:sz w:val="24"/>
          <w:szCs w:val="24"/>
        </w:rPr>
        <w:t xml:space="preserve">Unidad o </w:t>
      </w:r>
      <w:r w:rsidRPr="00AA79CC">
        <w:rPr>
          <w:b/>
          <w:sz w:val="24"/>
          <w:szCs w:val="24"/>
        </w:rPr>
        <w:t>Tema de estudio</w:t>
      </w:r>
      <w:r w:rsidRPr="00AA79CC">
        <w:rPr>
          <w:sz w:val="24"/>
          <w:szCs w:val="24"/>
        </w:rPr>
        <w:t>: Se especifica la unidad académica de</w:t>
      </w:r>
      <w:r w:rsidRPr="00AA79CC">
        <w:rPr>
          <w:spacing w:val="-14"/>
          <w:sz w:val="24"/>
          <w:szCs w:val="24"/>
        </w:rPr>
        <w:t xml:space="preserve"> </w:t>
      </w:r>
      <w:r w:rsidRPr="00AA79CC">
        <w:rPr>
          <w:sz w:val="24"/>
          <w:szCs w:val="24"/>
        </w:rPr>
        <w:t>estudio.</w:t>
      </w:r>
    </w:p>
    <w:p w14:paraId="0B3AB05F" w14:textId="6B0E2742" w:rsidR="00DB4777" w:rsidRPr="00AA79CC" w:rsidRDefault="00DB4777" w:rsidP="00AA79CC">
      <w:pPr>
        <w:pStyle w:val="Prrafodelista"/>
        <w:numPr>
          <w:ilvl w:val="1"/>
          <w:numId w:val="3"/>
        </w:numPr>
        <w:tabs>
          <w:tab w:val="left" w:pos="582"/>
        </w:tabs>
        <w:spacing w:line="276" w:lineRule="auto"/>
        <w:ind w:right="384"/>
        <w:rPr>
          <w:sz w:val="24"/>
          <w:szCs w:val="24"/>
        </w:rPr>
      </w:pPr>
      <w:r w:rsidRPr="00AA79CC">
        <w:rPr>
          <w:b/>
          <w:sz w:val="24"/>
          <w:szCs w:val="24"/>
        </w:rPr>
        <w:t xml:space="preserve"> Contenido</w:t>
      </w:r>
      <w:r w:rsidRPr="00AA79CC">
        <w:rPr>
          <w:sz w:val="24"/>
          <w:szCs w:val="24"/>
        </w:rPr>
        <w:t>: Se describe los temas o lecciones de la unidad académica que</w:t>
      </w:r>
      <w:r w:rsidRPr="00AA79CC">
        <w:rPr>
          <w:spacing w:val="-25"/>
          <w:sz w:val="24"/>
          <w:szCs w:val="24"/>
        </w:rPr>
        <w:t xml:space="preserve"> </w:t>
      </w:r>
      <w:r w:rsidRPr="00AA79CC">
        <w:rPr>
          <w:sz w:val="24"/>
          <w:szCs w:val="24"/>
        </w:rPr>
        <w:t>se estará estudiando con la presente guía de actividades</w:t>
      </w:r>
      <w:r w:rsidRPr="00AA79CC">
        <w:rPr>
          <w:spacing w:val="-7"/>
          <w:sz w:val="24"/>
          <w:szCs w:val="24"/>
        </w:rPr>
        <w:t xml:space="preserve"> </w:t>
      </w:r>
      <w:r w:rsidRPr="00AA79CC">
        <w:rPr>
          <w:sz w:val="24"/>
          <w:szCs w:val="24"/>
        </w:rPr>
        <w:t>académicas.</w:t>
      </w:r>
    </w:p>
    <w:p w14:paraId="6970F375" w14:textId="7DA982DC" w:rsidR="00DB4777" w:rsidRPr="00AA79CC" w:rsidRDefault="00DB4777" w:rsidP="00AA79CC">
      <w:pPr>
        <w:pStyle w:val="Prrafodelista"/>
        <w:numPr>
          <w:ilvl w:val="1"/>
          <w:numId w:val="3"/>
        </w:numPr>
        <w:tabs>
          <w:tab w:val="left" w:pos="988"/>
        </w:tabs>
        <w:spacing w:line="276" w:lineRule="auto"/>
        <w:ind w:right="236"/>
        <w:rPr>
          <w:sz w:val="24"/>
          <w:szCs w:val="24"/>
        </w:rPr>
      </w:pPr>
      <w:r w:rsidRPr="00AA79CC">
        <w:rPr>
          <w:b/>
          <w:sz w:val="24"/>
          <w:szCs w:val="24"/>
        </w:rPr>
        <w:t xml:space="preserve"> Propósito: </w:t>
      </w:r>
      <w:r w:rsidRPr="00AA79CC">
        <w:rPr>
          <w:sz w:val="24"/>
          <w:szCs w:val="24"/>
        </w:rPr>
        <w:t>se define el propósito general de la asignatura y del tema de estudio según el microcurrículo de la asignatura y al perfil profesional y ocupacional del programa académico en</w:t>
      </w:r>
      <w:r w:rsidRPr="00AA79CC">
        <w:rPr>
          <w:spacing w:val="-10"/>
          <w:sz w:val="24"/>
          <w:szCs w:val="24"/>
        </w:rPr>
        <w:t xml:space="preserve"> </w:t>
      </w:r>
      <w:r w:rsidRPr="00AA79CC">
        <w:rPr>
          <w:sz w:val="24"/>
          <w:szCs w:val="24"/>
        </w:rPr>
        <w:t>estudio.</w:t>
      </w:r>
    </w:p>
    <w:p w14:paraId="7124C138" w14:textId="58A5ED3B" w:rsidR="00DB4777" w:rsidRPr="00AA79CC" w:rsidRDefault="00DB4777" w:rsidP="00AA79CC">
      <w:pPr>
        <w:pStyle w:val="Ttulo1"/>
        <w:numPr>
          <w:ilvl w:val="1"/>
          <w:numId w:val="3"/>
        </w:numPr>
        <w:tabs>
          <w:tab w:val="left" w:pos="986"/>
        </w:tabs>
        <w:spacing w:before="201" w:line="276" w:lineRule="auto"/>
        <w:ind w:right="235"/>
        <w:rPr>
          <w:b w:val="0"/>
          <w:bCs w:val="0"/>
        </w:rPr>
      </w:pPr>
      <w:r w:rsidRPr="00AA79CC">
        <w:t xml:space="preserve">  Objetivos de las categorías de</w:t>
      </w:r>
      <w:r w:rsidRPr="00AA79CC">
        <w:rPr>
          <w:spacing w:val="-2"/>
        </w:rPr>
        <w:t xml:space="preserve"> </w:t>
      </w:r>
      <w:r w:rsidRPr="00AA79CC">
        <w:t>aprendizaje</w:t>
      </w:r>
      <w:r w:rsidRPr="00AA79CC">
        <w:rPr>
          <w:b w:val="0"/>
        </w:rPr>
        <w:t>:</w:t>
      </w:r>
      <w:r w:rsidRPr="00AA79CC">
        <w:t xml:space="preserve"> </w:t>
      </w:r>
      <w:r w:rsidRPr="00AA79CC">
        <w:rPr>
          <w:b w:val="0"/>
          <w:bCs w:val="0"/>
        </w:rPr>
        <w:t>Se definen al menos dos objetivos a desarrollar en cada una de las categorías de aprendizaje (avance conceptual, habilidades cognitivas y metacognitivas, Habilidades comunicativas, interpersonales e intrapersonales y hábitos académicos) de conformidad al microurriculo de la asignatura, al perfil profesional y ocupacional del programa académico en</w:t>
      </w:r>
      <w:r w:rsidRPr="00AA79CC">
        <w:rPr>
          <w:b w:val="0"/>
          <w:bCs w:val="0"/>
          <w:spacing w:val="-5"/>
        </w:rPr>
        <w:t xml:space="preserve"> </w:t>
      </w:r>
      <w:r w:rsidRPr="00AA79CC">
        <w:rPr>
          <w:b w:val="0"/>
          <w:bCs w:val="0"/>
        </w:rPr>
        <w:t>estudio.</w:t>
      </w:r>
    </w:p>
    <w:p w14:paraId="50A82170" w14:textId="5F1D5AB4" w:rsidR="00DB4777" w:rsidRPr="00AA79CC" w:rsidRDefault="00DB4777" w:rsidP="00AA79CC">
      <w:pPr>
        <w:pStyle w:val="Textoindependiente"/>
        <w:numPr>
          <w:ilvl w:val="1"/>
          <w:numId w:val="3"/>
        </w:numPr>
        <w:spacing w:line="276" w:lineRule="auto"/>
        <w:ind w:right="246"/>
      </w:pPr>
      <w:r w:rsidRPr="00AA79CC">
        <w:t xml:space="preserve"> </w:t>
      </w:r>
      <w:r w:rsidR="00AA61D3">
        <w:rPr>
          <w:b/>
          <w:bCs/>
        </w:rPr>
        <w:t>Resultados de Aprendizaje</w:t>
      </w:r>
      <w:r w:rsidRPr="00AA79CC">
        <w:rPr>
          <w:b/>
          <w:bCs/>
        </w:rPr>
        <w:t xml:space="preserve">: </w:t>
      </w:r>
      <w:r w:rsidR="00AA61D3">
        <w:t>Se definen lo</w:t>
      </w:r>
      <w:r w:rsidRPr="00AA79CC">
        <w:t xml:space="preserve">s </w:t>
      </w:r>
      <w:r w:rsidR="00AA61D3">
        <w:t>resultados de aprendizaje</w:t>
      </w:r>
      <w:r w:rsidRPr="00AA79CC">
        <w:t xml:space="preserve"> que se deben evidenciar en los estudiantes una vez que terminen con el desarrollo de la guía de actividades; al menos dos competencias por cada categoría de aprendizaje.</w:t>
      </w:r>
    </w:p>
    <w:p w14:paraId="5E3E192A" w14:textId="77777777" w:rsidR="00DB4777" w:rsidRPr="00AA79CC" w:rsidRDefault="00DB4777" w:rsidP="00AA79CC">
      <w:pPr>
        <w:pStyle w:val="Textoindependiente"/>
        <w:spacing w:line="276" w:lineRule="auto"/>
        <w:ind w:left="720" w:right="246"/>
      </w:pPr>
    </w:p>
    <w:p w14:paraId="4E6BC2DD" w14:textId="01CB9F5E" w:rsidR="00DB4777" w:rsidRPr="00AA79CC" w:rsidRDefault="00DB4777" w:rsidP="00AA79CC">
      <w:pPr>
        <w:pStyle w:val="Ttulo1"/>
        <w:numPr>
          <w:ilvl w:val="0"/>
          <w:numId w:val="3"/>
        </w:numPr>
        <w:tabs>
          <w:tab w:val="left" w:pos="942"/>
        </w:tabs>
        <w:spacing w:before="218" w:line="276" w:lineRule="auto"/>
        <w:ind w:left="426"/>
      </w:pPr>
      <w:r w:rsidRPr="00AA79CC">
        <w:t>Actividades de aprendizajes e instrucciones para</w:t>
      </w:r>
      <w:r w:rsidRPr="00AA79CC">
        <w:rPr>
          <w:spacing w:val="-3"/>
        </w:rPr>
        <w:t xml:space="preserve"> </w:t>
      </w:r>
      <w:r w:rsidRPr="00AA79CC">
        <w:t>realizarlas.</w:t>
      </w:r>
    </w:p>
    <w:p w14:paraId="171F7726" w14:textId="77777777" w:rsidR="00DB4777" w:rsidRPr="00AA79CC" w:rsidRDefault="00DB4777" w:rsidP="00AA79CC">
      <w:pPr>
        <w:pStyle w:val="Textoindependiente"/>
        <w:spacing w:before="8" w:line="276" w:lineRule="auto"/>
        <w:ind w:left="0"/>
        <w:jc w:val="left"/>
        <w:rPr>
          <w:b/>
        </w:rPr>
      </w:pPr>
    </w:p>
    <w:p w14:paraId="6FEE238F" w14:textId="6DB7B5AE" w:rsidR="00DB4777" w:rsidRPr="00AA79CC" w:rsidRDefault="00DB4777" w:rsidP="00AA79CC">
      <w:pPr>
        <w:pStyle w:val="Textoindependiente"/>
        <w:spacing w:line="276" w:lineRule="auto"/>
        <w:ind w:left="221" w:right="245" w:firstLine="720"/>
      </w:pPr>
      <w:r w:rsidRPr="00AA79CC">
        <w:t>La cantidad de trabajo académicos para la autogestión del conocimiento y la formación integral del estudiante, están relacionadas con los créditos académicos de cada una de las asignaturas, que integran el currículo de un programa académico.</w:t>
      </w:r>
    </w:p>
    <w:p w14:paraId="1DD70875" w14:textId="77777777" w:rsidR="00DB4777" w:rsidRPr="00AA79CC" w:rsidRDefault="00DB4777" w:rsidP="00AA79CC">
      <w:pPr>
        <w:pStyle w:val="Textoindependiente"/>
        <w:spacing w:before="199" w:line="276" w:lineRule="auto"/>
        <w:ind w:left="221" w:right="238" w:firstLine="720"/>
      </w:pPr>
      <w:r w:rsidRPr="00AA79CC">
        <w:t xml:space="preserve">El trabajo académico independiente del estudiante (TAI), es el origen de la construcción significativa del conocimiento, de las habilidades para las </w:t>
      </w:r>
      <w:r w:rsidRPr="00AA79CC">
        <w:lastRenderedPageBreak/>
        <w:t>transferencias del conocimiento (aprendizaje) con respecto a los contextos de cada asignatura, facilita la autoformación integral del estudiante; el TAI desarrolla la autorregulación, el hábito académico, la disciplina, la responsabilidad del estudiante, el aprendizaje</w:t>
      </w:r>
      <w:r w:rsidRPr="00AA79CC">
        <w:rPr>
          <w:spacing w:val="-4"/>
        </w:rPr>
        <w:t xml:space="preserve"> </w:t>
      </w:r>
      <w:r w:rsidRPr="00AA79CC">
        <w:t>autónomo.</w:t>
      </w:r>
    </w:p>
    <w:p w14:paraId="5D6C2C5F" w14:textId="77777777" w:rsidR="00DB4777" w:rsidRPr="00AA79CC" w:rsidRDefault="00DB4777" w:rsidP="00AA79CC">
      <w:pPr>
        <w:pStyle w:val="Textoindependiente"/>
        <w:spacing w:before="200" w:line="276" w:lineRule="auto"/>
        <w:ind w:left="221" w:right="242" w:firstLine="720"/>
      </w:pPr>
      <w:r w:rsidRPr="00AA79CC">
        <w:t>Trabajo académico independiente = Estudio académico Individual + Estudio académico en pequeño grupo de aprendizaje significativo.</w:t>
      </w:r>
    </w:p>
    <w:p w14:paraId="19EF1760" w14:textId="44319F5F" w:rsidR="00DB4777" w:rsidRPr="00AA79CC" w:rsidRDefault="00DB4777" w:rsidP="00AA79CC">
      <w:pPr>
        <w:pStyle w:val="Textoindependiente"/>
        <w:spacing w:before="200" w:line="276" w:lineRule="auto"/>
        <w:ind w:left="221" w:right="235" w:firstLine="720"/>
      </w:pPr>
      <w:r w:rsidRPr="00AA79CC">
        <w:t>Se trata de la planeación del desarrollo del proceso de aprendizaje enseñanza de conformidad al propósito general de la asignatura, a los objetivos y competencias definidos previamente, que se logra con el trabajo académico independiente del estudiante. El proceso de aprendizaje-enseñanza debe estar mediado por el modelo pedagógico definido en proyecto educativo institucional del Colegio Mayor de Bolívar.</w:t>
      </w:r>
    </w:p>
    <w:p w14:paraId="04606FB5" w14:textId="1B2C9B39" w:rsidR="00DB4777" w:rsidRPr="00AA79CC" w:rsidRDefault="00DB4777" w:rsidP="00AA79CC">
      <w:pPr>
        <w:pStyle w:val="Textoindependiente"/>
        <w:spacing w:before="201" w:line="276" w:lineRule="auto"/>
        <w:ind w:left="221" w:right="236" w:firstLine="720"/>
      </w:pPr>
      <w:r w:rsidRPr="00AA79CC">
        <w:t>Las actividades académicas son estrategias de aprendizajes que están mediadas por las estrategias cognitivas que implica un trabajo académico independiente del estudiante necesario para la resignificación conceptual. Por lo tanto, se deben definir actividades de aprendizaje a nivel individual, y actividades de aprendizaje en pequeño grupo de aprendizaje</w:t>
      </w:r>
      <w:r w:rsidRPr="00AA79CC">
        <w:rPr>
          <w:spacing w:val="-6"/>
        </w:rPr>
        <w:t xml:space="preserve"> </w:t>
      </w:r>
      <w:r w:rsidRPr="00AA79CC">
        <w:t>significativo.</w:t>
      </w:r>
    </w:p>
    <w:p w14:paraId="4FE11D1B" w14:textId="560FC9B2" w:rsidR="00BF352D" w:rsidRDefault="00DB4777" w:rsidP="00AA79CC">
      <w:pPr>
        <w:pStyle w:val="Textoindependiente"/>
        <w:spacing w:before="201" w:line="276" w:lineRule="auto"/>
        <w:ind w:left="221" w:right="232" w:firstLine="720"/>
      </w:pPr>
      <w:r w:rsidRPr="00AA79CC">
        <w:t xml:space="preserve">Se define el paso a paso lo que estudiante debe realizar (instrucciones), y los recursos y materiales didácticos y los recursos tecnológicos a utilizar para las interacciones con los contendidos curriculares, y se define las interactividades, que permita y facilite la integración y adquisición de conocimientos como la refinación, profundización y la transferencia de los conocimientos en diversos contextos </w:t>
      </w:r>
      <w:r w:rsidR="00BF352D" w:rsidRPr="00AA79CC">
        <w:t>en los requerimientos mínimos para la implementación del modelo social cognitivo</w:t>
      </w:r>
      <w:r w:rsidRPr="00AA79CC">
        <w:t>:</w:t>
      </w:r>
    </w:p>
    <w:p w14:paraId="36B9A50E" w14:textId="77777777" w:rsidR="001A38DE" w:rsidRPr="00AA79CC" w:rsidRDefault="001A38DE" w:rsidP="00AA79CC">
      <w:pPr>
        <w:pStyle w:val="Textoindependiente"/>
        <w:spacing w:before="201" w:line="276" w:lineRule="auto"/>
        <w:ind w:left="221" w:right="232" w:firstLine="720"/>
      </w:pPr>
    </w:p>
    <w:p w14:paraId="32AED03F" w14:textId="14C22BA4" w:rsidR="00BF352D" w:rsidRDefault="00BF352D" w:rsidP="00AA79CC">
      <w:pPr>
        <w:pStyle w:val="Prrafodelista"/>
        <w:numPr>
          <w:ilvl w:val="0"/>
          <w:numId w:val="5"/>
        </w:numPr>
        <w:spacing w:line="276" w:lineRule="auto"/>
        <w:rPr>
          <w:sz w:val="24"/>
          <w:szCs w:val="24"/>
        </w:rPr>
      </w:pPr>
      <w:r w:rsidRPr="00AA79CC">
        <w:rPr>
          <w:sz w:val="24"/>
          <w:szCs w:val="24"/>
        </w:rPr>
        <w:t>Los retos y problemas son tomados de la realidad, no son ficticios ni académicos y la búsqueda de su solución ofrece la motivación intrínseca que requieren los estudiantes.</w:t>
      </w:r>
    </w:p>
    <w:p w14:paraId="7810E9DF" w14:textId="77777777" w:rsidR="001A38DE" w:rsidRPr="00AA79CC" w:rsidRDefault="001A38DE" w:rsidP="001A38DE">
      <w:pPr>
        <w:pStyle w:val="Prrafodelista"/>
        <w:spacing w:line="276" w:lineRule="auto"/>
        <w:ind w:left="720" w:firstLine="0"/>
        <w:rPr>
          <w:sz w:val="24"/>
          <w:szCs w:val="24"/>
        </w:rPr>
      </w:pPr>
    </w:p>
    <w:p w14:paraId="49882057" w14:textId="546D2DC3" w:rsidR="00BF352D" w:rsidRDefault="00BF352D" w:rsidP="00AA79CC">
      <w:pPr>
        <w:pStyle w:val="Prrafodelista"/>
        <w:numPr>
          <w:ilvl w:val="0"/>
          <w:numId w:val="5"/>
        </w:numPr>
        <w:spacing w:line="276" w:lineRule="auto"/>
        <w:rPr>
          <w:sz w:val="24"/>
          <w:szCs w:val="24"/>
        </w:rPr>
      </w:pPr>
      <w:r w:rsidRPr="00AA79CC">
        <w:rPr>
          <w:sz w:val="24"/>
          <w:szCs w:val="24"/>
        </w:rPr>
        <w:t>El tratamiento y búsqueda de la situación problemática se trabaja de manera integral, no se aísla para llevarla al laboratorio, sino que se trabaja con la comunidad involucrada, en su contexto natural, mediante una práctica contextualizada.</w:t>
      </w:r>
    </w:p>
    <w:p w14:paraId="226E1F5C" w14:textId="77777777" w:rsidR="001A38DE" w:rsidRPr="001A38DE" w:rsidRDefault="001A38DE" w:rsidP="001A38DE">
      <w:pPr>
        <w:pStyle w:val="Prrafodelista"/>
        <w:rPr>
          <w:sz w:val="24"/>
          <w:szCs w:val="24"/>
        </w:rPr>
      </w:pPr>
    </w:p>
    <w:p w14:paraId="7B81836E" w14:textId="77777777" w:rsidR="001A38DE" w:rsidRPr="00AA79CC" w:rsidRDefault="001A38DE" w:rsidP="001A38DE">
      <w:pPr>
        <w:pStyle w:val="Prrafodelista"/>
        <w:spacing w:line="276" w:lineRule="auto"/>
        <w:ind w:left="720" w:firstLine="0"/>
        <w:rPr>
          <w:sz w:val="24"/>
          <w:szCs w:val="24"/>
        </w:rPr>
      </w:pPr>
    </w:p>
    <w:p w14:paraId="67A4337B" w14:textId="7322F3EB" w:rsidR="00BF352D" w:rsidRDefault="00BF352D" w:rsidP="00AA79CC">
      <w:pPr>
        <w:pStyle w:val="Prrafodelista"/>
        <w:numPr>
          <w:ilvl w:val="0"/>
          <w:numId w:val="5"/>
        </w:numPr>
        <w:spacing w:line="276" w:lineRule="auto"/>
        <w:rPr>
          <w:sz w:val="24"/>
          <w:szCs w:val="24"/>
        </w:rPr>
      </w:pPr>
      <w:r w:rsidRPr="00AA79CC">
        <w:rPr>
          <w:sz w:val="24"/>
          <w:szCs w:val="24"/>
        </w:rPr>
        <w:t xml:space="preserve">Aprovechamiento de la oportunidad de observar a los compañeros en acción, no para imitarlos ni criticarlos sino para evaluar los procesos ideológicos implícitos, sus presupuestos, concepciones y marcos de referencia, generalmente ocultos, </w:t>
      </w:r>
      <w:r w:rsidRPr="00AA79CC">
        <w:rPr>
          <w:sz w:val="24"/>
          <w:szCs w:val="24"/>
        </w:rPr>
        <w:lastRenderedPageBreak/>
        <w:t>pero que les permiten pensar de determinada manera. El profesor y los participantes, sean alumnos o no de la institución, están invitados y comprometidos a explicar sus opiniones, acuerdos y desacuerdos sobre el tema de la situación estudiada, y su peso en la discusión no le da autoridad alguna, sino fuerza de los argumentos, la coherencia y utilidad de las propuestas y la capacidad de persuasión, aún en contra de las razones académicas del profesor o del libro de texto.</w:t>
      </w:r>
    </w:p>
    <w:p w14:paraId="1EF48312" w14:textId="77777777" w:rsidR="001A38DE" w:rsidRPr="00AA79CC" w:rsidRDefault="001A38DE" w:rsidP="001A38DE">
      <w:pPr>
        <w:pStyle w:val="Prrafodelista"/>
        <w:spacing w:line="276" w:lineRule="auto"/>
        <w:ind w:left="720" w:firstLine="0"/>
        <w:rPr>
          <w:sz w:val="24"/>
          <w:szCs w:val="24"/>
        </w:rPr>
      </w:pPr>
    </w:p>
    <w:p w14:paraId="5329C959" w14:textId="23651578" w:rsidR="00BF352D" w:rsidRPr="00AA79CC" w:rsidRDefault="00BF352D" w:rsidP="00AA79CC">
      <w:pPr>
        <w:pStyle w:val="Prrafodelista"/>
        <w:numPr>
          <w:ilvl w:val="0"/>
          <w:numId w:val="5"/>
        </w:numPr>
        <w:spacing w:line="276" w:lineRule="auto"/>
        <w:rPr>
          <w:sz w:val="24"/>
          <w:szCs w:val="24"/>
        </w:rPr>
      </w:pPr>
      <w:r w:rsidRPr="00AA79CC">
        <w:rPr>
          <w:sz w:val="24"/>
          <w:szCs w:val="24"/>
        </w:rPr>
        <w:t xml:space="preserve">La evaluación en la perspectiva tradicional y en la conductista está dirigida al producto, es una evaluación estática, mientras en el modelo de pedagogía social es dinámica, pues lo que se vuelve realidad gracias a la enseñanza, a la interacción de los alumnos con aquellos que son más expertos que él. Es </w:t>
      </w:r>
      <w:proofErr w:type="spellStart"/>
      <w:r w:rsidRPr="00AA79CC">
        <w:rPr>
          <w:sz w:val="24"/>
          <w:szCs w:val="24"/>
        </w:rPr>
        <w:t>Vygostky</w:t>
      </w:r>
      <w:proofErr w:type="spellEnd"/>
      <w:r w:rsidRPr="00AA79CC">
        <w:rPr>
          <w:sz w:val="24"/>
          <w:szCs w:val="24"/>
        </w:rPr>
        <w:t xml:space="preserve"> quien ha difundido el concepto de zonas de desarrollo próximo, que el alumno logra realizar con la ayuda de un buen maestro. En esta perspectiva, la evaluación no se desliga de la enseñanza, sino que detecta el grado de ayuda que requiere el alumno de parte del maestro para resolver el problema por cuenta propia.</w:t>
      </w:r>
    </w:p>
    <w:p w14:paraId="6FD9B8B2" w14:textId="7E1EF117" w:rsidR="00AF3722" w:rsidRPr="00AA79CC" w:rsidRDefault="005432F3" w:rsidP="00AA79CC">
      <w:pPr>
        <w:pStyle w:val="Ttulo1"/>
        <w:numPr>
          <w:ilvl w:val="0"/>
          <w:numId w:val="3"/>
        </w:numPr>
        <w:tabs>
          <w:tab w:val="left" w:pos="942"/>
        </w:tabs>
        <w:spacing w:before="199" w:line="276" w:lineRule="auto"/>
        <w:ind w:firstLine="720"/>
        <w:rPr>
          <w:b w:val="0"/>
        </w:rPr>
      </w:pPr>
      <w:r w:rsidRPr="00AA79CC">
        <w:t>Productos</w:t>
      </w:r>
      <w:r w:rsidRPr="00AA79CC">
        <w:rPr>
          <w:spacing w:val="-1"/>
        </w:rPr>
        <w:t xml:space="preserve"> </w:t>
      </w:r>
      <w:r w:rsidRPr="00AA79CC">
        <w:t>académicos</w:t>
      </w:r>
      <w:r w:rsidRPr="00AA79CC">
        <w:rPr>
          <w:b w:val="0"/>
        </w:rPr>
        <w:t>.</w:t>
      </w:r>
    </w:p>
    <w:p w14:paraId="0E8F8060" w14:textId="77777777" w:rsidR="00AF3722" w:rsidRPr="00AA79CC" w:rsidRDefault="00AF3722" w:rsidP="00AA79CC">
      <w:pPr>
        <w:pStyle w:val="Textoindependiente"/>
        <w:spacing w:before="8" w:line="276" w:lineRule="auto"/>
        <w:ind w:left="0" w:firstLine="720"/>
        <w:jc w:val="left"/>
      </w:pPr>
    </w:p>
    <w:p w14:paraId="323C9228" w14:textId="77777777" w:rsidR="00AF3722" w:rsidRPr="00AA79CC" w:rsidRDefault="005432F3" w:rsidP="00AA79CC">
      <w:pPr>
        <w:pStyle w:val="Textoindependiente"/>
        <w:spacing w:before="1" w:line="276" w:lineRule="auto"/>
        <w:ind w:right="236" w:firstLine="720"/>
      </w:pPr>
      <w:r w:rsidRPr="00AA79CC">
        <w:t xml:space="preserve">Los productos académicos esperado normalmente serían tres (3), dos trabajos académicos escritos (individual y el grupal) y el registro de participación de cada uno de los integrantes del pequeño grupo de aprendizaje significativo siguiendo el modelo de </w:t>
      </w:r>
      <w:proofErr w:type="spellStart"/>
      <w:r w:rsidRPr="00AA79CC">
        <w:t>Gunawardena</w:t>
      </w:r>
      <w:proofErr w:type="spellEnd"/>
      <w:r w:rsidRPr="00AA79CC">
        <w:t xml:space="preserve"> en la construcción y refinación de los conocimientos de forma colaborativa en los foros.</w:t>
      </w:r>
    </w:p>
    <w:p w14:paraId="58BFD39C" w14:textId="77777777" w:rsidR="00AF3722" w:rsidRPr="00AA79CC" w:rsidRDefault="005432F3" w:rsidP="00AA79CC">
      <w:pPr>
        <w:pStyle w:val="Textoindependiente"/>
        <w:spacing w:before="198" w:line="276" w:lineRule="auto"/>
        <w:ind w:right="240" w:firstLine="720"/>
      </w:pPr>
      <w:r w:rsidRPr="00AA79CC">
        <w:t>Se especifica con detalle la exigencia de calidad con que se deben realizar y presentar los trabajos académicos, tanto para los trabajos académico individual y en pequeño grupo de aprendizaje significativo, como para las participaciones individuales y colaborativa.</w:t>
      </w:r>
    </w:p>
    <w:p w14:paraId="5225E1A9" w14:textId="62A53FA2" w:rsidR="00AF3722" w:rsidRPr="00AA79CC" w:rsidRDefault="005432F3" w:rsidP="00AA79CC">
      <w:pPr>
        <w:pStyle w:val="Textoindependiente"/>
        <w:spacing w:before="203" w:line="276" w:lineRule="auto"/>
        <w:ind w:right="236" w:firstLine="720"/>
      </w:pPr>
      <w:r w:rsidRPr="00AA79CC">
        <w:t xml:space="preserve">Detalles como: tipo de formato del trabajo escrito (doc., </w:t>
      </w:r>
      <w:proofErr w:type="spellStart"/>
      <w:r w:rsidRPr="00AA79CC">
        <w:t>pdf</w:t>
      </w:r>
      <w:proofErr w:type="spellEnd"/>
      <w:r w:rsidRPr="00AA79CC">
        <w:t xml:space="preserve">., </w:t>
      </w:r>
      <w:proofErr w:type="spellStart"/>
      <w:r w:rsidRPr="00AA79CC">
        <w:t>jpg</w:t>
      </w:r>
      <w:proofErr w:type="spellEnd"/>
      <w:r w:rsidRPr="00AA79CC">
        <w:t xml:space="preserve">., </w:t>
      </w:r>
      <w:proofErr w:type="spellStart"/>
      <w:r w:rsidRPr="00AA79CC">
        <w:t>ppt</w:t>
      </w:r>
      <w:proofErr w:type="spellEnd"/>
      <w:r w:rsidRPr="00AA79CC">
        <w:t>.,…), estructura para nombrar el archivo, contendió del trabajo (portada, tabla de contenido, introducción, objetivo general y objetivos específicos, desarrollo de las actividades, discusión, conclusiones y referencias bibliográfica según las normas APA).</w:t>
      </w:r>
    </w:p>
    <w:p w14:paraId="78870DF4" w14:textId="702F3D41" w:rsidR="00BF352D" w:rsidRPr="00AA79CC" w:rsidRDefault="00BF352D" w:rsidP="00AA79CC">
      <w:pPr>
        <w:pStyle w:val="Textoindependiente"/>
        <w:spacing w:before="203" w:line="276" w:lineRule="auto"/>
        <w:ind w:right="236" w:firstLine="720"/>
      </w:pPr>
    </w:p>
    <w:p w14:paraId="5F4DCAF1" w14:textId="2A54BFA3" w:rsidR="00BF352D" w:rsidRDefault="00BF352D" w:rsidP="00AA79CC">
      <w:pPr>
        <w:pStyle w:val="Textoindependiente"/>
        <w:spacing w:before="203" w:line="276" w:lineRule="auto"/>
        <w:ind w:right="236" w:firstLine="720"/>
      </w:pPr>
    </w:p>
    <w:p w14:paraId="1048A5B6" w14:textId="77777777" w:rsidR="001A38DE" w:rsidRPr="00AA79CC" w:rsidRDefault="001A38DE" w:rsidP="00AA79CC">
      <w:pPr>
        <w:pStyle w:val="Textoindependiente"/>
        <w:spacing w:before="203" w:line="276" w:lineRule="auto"/>
        <w:ind w:right="236" w:firstLine="720"/>
      </w:pPr>
    </w:p>
    <w:p w14:paraId="6E27AA6C" w14:textId="77777777" w:rsidR="00BF352D" w:rsidRPr="00AA79CC" w:rsidRDefault="00BF352D" w:rsidP="00AA79CC">
      <w:pPr>
        <w:pStyle w:val="Ttulo1"/>
        <w:tabs>
          <w:tab w:val="left" w:pos="942"/>
        </w:tabs>
        <w:spacing w:before="198" w:line="276" w:lineRule="auto"/>
        <w:ind w:left="0" w:firstLine="0"/>
      </w:pPr>
    </w:p>
    <w:p w14:paraId="124EF002" w14:textId="4871174B" w:rsidR="00AF3722" w:rsidRPr="00AA79CC" w:rsidRDefault="005432F3" w:rsidP="00AA79CC">
      <w:pPr>
        <w:pStyle w:val="Ttulo1"/>
        <w:numPr>
          <w:ilvl w:val="0"/>
          <w:numId w:val="3"/>
        </w:numPr>
        <w:tabs>
          <w:tab w:val="left" w:pos="942"/>
        </w:tabs>
        <w:spacing w:before="198" w:line="276" w:lineRule="auto"/>
        <w:ind w:left="426"/>
      </w:pPr>
      <w:r w:rsidRPr="00AA79CC">
        <w:t>Agenda de actividades</w:t>
      </w:r>
    </w:p>
    <w:p w14:paraId="795A2782" w14:textId="77777777" w:rsidR="00AF3722" w:rsidRPr="00AA79CC" w:rsidRDefault="00AF3722" w:rsidP="00AA79CC">
      <w:pPr>
        <w:pStyle w:val="Textoindependiente"/>
        <w:spacing w:before="8" w:line="276" w:lineRule="auto"/>
        <w:ind w:left="0" w:firstLine="720"/>
        <w:jc w:val="left"/>
        <w:rPr>
          <w:b/>
        </w:rPr>
      </w:pPr>
    </w:p>
    <w:p w14:paraId="12AA9B91" w14:textId="77777777" w:rsidR="00AF3722" w:rsidRPr="00AA79CC" w:rsidRDefault="005432F3" w:rsidP="00AA79CC">
      <w:pPr>
        <w:pStyle w:val="Textoindependiente"/>
        <w:spacing w:line="276" w:lineRule="auto"/>
        <w:ind w:right="237" w:firstLine="720"/>
      </w:pPr>
      <w:r w:rsidRPr="00AA79CC">
        <w:t>Se especifica las fechas y horas límites para la entrega de las actividades académicas, como las fechas de inicio y de terminación, y el peso porcentual que tiene cada actividad académica de la calificación total.</w:t>
      </w:r>
    </w:p>
    <w:tbl>
      <w:tblPr>
        <w:tblStyle w:val="TableNormal"/>
        <w:tblpPr w:leftFromText="141" w:rightFromText="141" w:vertAnchor="text" w:horzAnchor="margin" w:tblpXSpec="center" w:tblpY="9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1863"/>
        <w:gridCol w:w="2212"/>
        <w:gridCol w:w="3108"/>
      </w:tblGrid>
      <w:tr w:rsidR="00BF352D" w:rsidRPr="00AA79CC" w14:paraId="1EC1049C" w14:textId="77777777" w:rsidTr="00582A99">
        <w:trPr>
          <w:trHeight w:val="688"/>
        </w:trPr>
        <w:tc>
          <w:tcPr>
            <w:tcW w:w="1874" w:type="dxa"/>
          </w:tcPr>
          <w:p w14:paraId="01BEA08D" w14:textId="77777777" w:rsidR="00BF352D" w:rsidRPr="00AA79CC" w:rsidRDefault="00BF352D" w:rsidP="00AA79CC">
            <w:pPr>
              <w:pStyle w:val="TableParagraph"/>
              <w:spacing w:before="110" w:line="276" w:lineRule="auto"/>
              <w:ind w:left="424" w:right="96" w:firstLine="62"/>
              <w:rPr>
                <w:b/>
                <w:sz w:val="24"/>
                <w:szCs w:val="24"/>
              </w:rPr>
            </w:pPr>
            <w:r w:rsidRPr="00AA79CC">
              <w:rPr>
                <w:b/>
                <w:sz w:val="24"/>
                <w:szCs w:val="24"/>
              </w:rPr>
              <w:t xml:space="preserve">Actividad </w:t>
            </w:r>
            <w:r w:rsidRPr="00AA79CC">
              <w:rPr>
                <w:b/>
                <w:w w:val="95"/>
                <w:sz w:val="24"/>
                <w:szCs w:val="24"/>
              </w:rPr>
              <w:t>académica</w:t>
            </w:r>
          </w:p>
        </w:tc>
        <w:tc>
          <w:tcPr>
            <w:tcW w:w="1863" w:type="dxa"/>
          </w:tcPr>
          <w:p w14:paraId="0921F91F" w14:textId="77777777" w:rsidR="00BF352D" w:rsidRPr="00AA79CC" w:rsidRDefault="00BF352D" w:rsidP="00AA79CC">
            <w:pPr>
              <w:pStyle w:val="TableParagraph"/>
              <w:spacing w:before="110" w:line="276" w:lineRule="auto"/>
              <w:ind w:left="417" w:firstLine="274"/>
              <w:rPr>
                <w:b/>
                <w:sz w:val="24"/>
                <w:szCs w:val="24"/>
              </w:rPr>
            </w:pPr>
            <w:r w:rsidRPr="00AA79CC">
              <w:rPr>
                <w:b/>
                <w:sz w:val="24"/>
                <w:szCs w:val="24"/>
              </w:rPr>
              <w:t xml:space="preserve">Peso </w:t>
            </w:r>
            <w:r w:rsidRPr="00AA79CC">
              <w:rPr>
                <w:b/>
                <w:w w:val="95"/>
                <w:sz w:val="24"/>
                <w:szCs w:val="24"/>
              </w:rPr>
              <w:t>porcentual</w:t>
            </w:r>
          </w:p>
        </w:tc>
        <w:tc>
          <w:tcPr>
            <w:tcW w:w="2212" w:type="dxa"/>
          </w:tcPr>
          <w:p w14:paraId="775EE111" w14:textId="77777777" w:rsidR="00BF352D" w:rsidRPr="00AA79CC" w:rsidRDefault="00BF352D" w:rsidP="00AA79CC">
            <w:pPr>
              <w:pStyle w:val="TableParagraph"/>
              <w:spacing w:line="276" w:lineRule="auto"/>
              <w:ind w:left="216" w:right="217"/>
              <w:jc w:val="center"/>
              <w:rPr>
                <w:b/>
                <w:sz w:val="24"/>
                <w:szCs w:val="24"/>
              </w:rPr>
            </w:pPr>
            <w:r w:rsidRPr="00AA79CC">
              <w:rPr>
                <w:b/>
                <w:sz w:val="24"/>
                <w:szCs w:val="24"/>
              </w:rPr>
              <w:t>Fecha de inicio</w:t>
            </w:r>
          </w:p>
          <w:p w14:paraId="0DED52F7" w14:textId="77777777" w:rsidR="00BF352D" w:rsidRPr="00AA79CC" w:rsidRDefault="00BF352D" w:rsidP="00AA79CC">
            <w:pPr>
              <w:pStyle w:val="TableParagraph"/>
              <w:spacing w:before="5" w:line="276" w:lineRule="auto"/>
              <w:ind w:left="393" w:right="391" w:firstLine="1"/>
              <w:jc w:val="center"/>
              <w:rPr>
                <w:b/>
                <w:sz w:val="24"/>
                <w:szCs w:val="24"/>
              </w:rPr>
            </w:pPr>
            <w:r w:rsidRPr="00AA79CC">
              <w:rPr>
                <w:b/>
                <w:sz w:val="24"/>
                <w:szCs w:val="24"/>
              </w:rPr>
              <w:t xml:space="preserve">y de </w:t>
            </w:r>
            <w:r w:rsidRPr="00AA79CC">
              <w:rPr>
                <w:b/>
                <w:w w:val="95"/>
                <w:sz w:val="24"/>
                <w:szCs w:val="24"/>
              </w:rPr>
              <w:t>terminación</w:t>
            </w:r>
          </w:p>
        </w:tc>
        <w:tc>
          <w:tcPr>
            <w:tcW w:w="3108" w:type="dxa"/>
          </w:tcPr>
          <w:p w14:paraId="6494736B" w14:textId="77777777" w:rsidR="00BF352D" w:rsidRPr="00AA79CC" w:rsidRDefault="00BF352D" w:rsidP="00AA79CC">
            <w:pPr>
              <w:pStyle w:val="TableParagraph"/>
              <w:spacing w:before="6" w:line="276" w:lineRule="auto"/>
              <w:rPr>
                <w:sz w:val="24"/>
                <w:szCs w:val="24"/>
              </w:rPr>
            </w:pPr>
          </w:p>
          <w:p w14:paraId="2E1CB7B9" w14:textId="77777777" w:rsidR="00BF352D" w:rsidRPr="00AA79CC" w:rsidRDefault="00BF352D" w:rsidP="00AA79CC">
            <w:pPr>
              <w:pStyle w:val="TableParagraph"/>
              <w:spacing w:line="276" w:lineRule="auto"/>
              <w:ind w:left="942"/>
              <w:rPr>
                <w:b/>
                <w:sz w:val="24"/>
                <w:szCs w:val="24"/>
              </w:rPr>
            </w:pPr>
            <w:r w:rsidRPr="00AA79CC">
              <w:rPr>
                <w:b/>
                <w:sz w:val="24"/>
                <w:szCs w:val="24"/>
              </w:rPr>
              <w:t>Sitio de entrega</w:t>
            </w:r>
          </w:p>
        </w:tc>
      </w:tr>
      <w:tr w:rsidR="00BF352D" w:rsidRPr="00AA79CC" w14:paraId="7D5213A6" w14:textId="77777777" w:rsidTr="00582A99">
        <w:trPr>
          <w:trHeight w:val="2645"/>
        </w:trPr>
        <w:tc>
          <w:tcPr>
            <w:tcW w:w="1874" w:type="dxa"/>
          </w:tcPr>
          <w:p w14:paraId="6DDA8453" w14:textId="77777777" w:rsidR="00BF352D" w:rsidRPr="00AA79CC" w:rsidRDefault="00BF352D" w:rsidP="00AA79CC">
            <w:pPr>
              <w:pStyle w:val="TableParagraph"/>
              <w:tabs>
                <w:tab w:val="left" w:pos="1088"/>
                <w:tab w:val="left" w:pos="1184"/>
                <w:tab w:val="left" w:pos="1553"/>
                <w:tab w:val="left" w:pos="1611"/>
              </w:tabs>
              <w:spacing w:line="276" w:lineRule="auto"/>
              <w:ind w:left="107" w:right="96"/>
              <w:rPr>
                <w:sz w:val="24"/>
                <w:szCs w:val="24"/>
              </w:rPr>
            </w:pPr>
            <w:r w:rsidRPr="00AA79CC">
              <w:rPr>
                <w:sz w:val="24"/>
                <w:szCs w:val="24"/>
              </w:rPr>
              <w:t xml:space="preserve">Se especifica </w:t>
            </w:r>
            <w:r w:rsidRPr="00AA79CC">
              <w:rPr>
                <w:spacing w:val="-6"/>
                <w:sz w:val="24"/>
                <w:szCs w:val="24"/>
              </w:rPr>
              <w:t xml:space="preserve">el </w:t>
            </w:r>
            <w:r w:rsidRPr="00AA79CC">
              <w:rPr>
                <w:sz w:val="24"/>
                <w:szCs w:val="24"/>
              </w:rPr>
              <w:t>nombre</w:t>
            </w:r>
            <w:r w:rsidRPr="00AA79CC">
              <w:rPr>
                <w:sz w:val="24"/>
                <w:szCs w:val="24"/>
              </w:rPr>
              <w:tab/>
              <w:t>de</w:t>
            </w:r>
            <w:r w:rsidRPr="00AA79CC">
              <w:rPr>
                <w:sz w:val="24"/>
                <w:szCs w:val="24"/>
              </w:rPr>
              <w:tab/>
            </w:r>
            <w:r w:rsidRPr="00AA79CC">
              <w:rPr>
                <w:sz w:val="24"/>
                <w:szCs w:val="24"/>
              </w:rPr>
              <w:tab/>
            </w:r>
            <w:r w:rsidRPr="00AA79CC">
              <w:rPr>
                <w:spacing w:val="-10"/>
                <w:sz w:val="24"/>
                <w:szCs w:val="24"/>
              </w:rPr>
              <w:t xml:space="preserve">la </w:t>
            </w:r>
            <w:r w:rsidRPr="00AA79CC">
              <w:rPr>
                <w:sz w:val="24"/>
                <w:szCs w:val="24"/>
              </w:rPr>
              <w:t>actividad indicando</w:t>
            </w:r>
            <w:r w:rsidRPr="00AA79CC">
              <w:rPr>
                <w:sz w:val="24"/>
                <w:szCs w:val="24"/>
              </w:rPr>
              <w:tab/>
            </w:r>
            <w:r w:rsidRPr="00AA79CC">
              <w:rPr>
                <w:sz w:val="24"/>
                <w:szCs w:val="24"/>
              </w:rPr>
              <w:tab/>
              <w:t>si</w:t>
            </w:r>
            <w:r w:rsidRPr="00AA79CC">
              <w:rPr>
                <w:sz w:val="24"/>
                <w:szCs w:val="24"/>
              </w:rPr>
              <w:tab/>
            </w:r>
            <w:r w:rsidRPr="00AA79CC">
              <w:rPr>
                <w:spacing w:val="-8"/>
                <w:sz w:val="24"/>
                <w:szCs w:val="24"/>
              </w:rPr>
              <w:t xml:space="preserve">es </w:t>
            </w:r>
            <w:r w:rsidRPr="00AA79CC">
              <w:rPr>
                <w:sz w:val="24"/>
                <w:szCs w:val="24"/>
              </w:rPr>
              <w:t>individual o</w:t>
            </w:r>
            <w:r w:rsidRPr="00AA79CC">
              <w:rPr>
                <w:spacing w:val="-4"/>
                <w:sz w:val="24"/>
                <w:szCs w:val="24"/>
              </w:rPr>
              <w:t xml:space="preserve"> </w:t>
            </w:r>
            <w:r w:rsidRPr="00AA79CC">
              <w:rPr>
                <w:sz w:val="24"/>
                <w:szCs w:val="24"/>
              </w:rPr>
              <w:t>grupal</w:t>
            </w:r>
          </w:p>
        </w:tc>
        <w:tc>
          <w:tcPr>
            <w:tcW w:w="1863" w:type="dxa"/>
          </w:tcPr>
          <w:p w14:paraId="73135212" w14:textId="77777777" w:rsidR="00BF352D" w:rsidRPr="00AA79CC" w:rsidRDefault="00BF352D" w:rsidP="00AA79CC">
            <w:pPr>
              <w:pStyle w:val="TableParagraph"/>
              <w:spacing w:line="276" w:lineRule="auto"/>
              <w:ind w:left="108" w:right="97"/>
              <w:jc w:val="both"/>
              <w:rPr>
                <w:sz w:val="24"/>
                <w:szCs w:val="24"/>
              </w:rPr>
            </w:pPr>
            <w:r w:rsidRPr="00AA79CC">
              <w:rPr>
                <w:sz w:val="24"/>
                <w:szCs w:val="24"/>
              </w:rPr>
              <w:t xml:space="preserve">Se indica </w:t>
            </w:r>
            <w:r w:rsidRPr="00AA79CC">
              <w:rPr>
                <w:spacing w:val="-6"/>
                <w:sz w:val="24"/>
                <w:szCs w:val="24"/>
              </w:rPr>
              <w:t xml:space="preserve">el </w:t>
            </w:r>
            <w:r w:rsidRPr="00AA79CC">
              <w:rPr>
                <w:sz w:val="24"/>
                <w:szCs w:val="24"/>
              </w:rPr>
              <w:t xml:space="preserve">porcentaje y </w:t>
            </w:r>
            <w:r w:rsidRPr="00AA79CC">
              <w:rPr>
                <w:spacing w:val="-7"/>
                <w:sz w:val="24"/>
                <w:szCs w:val="24"/>
              </w:rPr>
              <w:t xml:space="preserve">la </w:t>
            </w:r>
            <w:r w:rsidRPr="00AA79CC">
              <w:rPr>
                <w:sz w:val="24"/>
                <w:szCs w:val="24"/>
              </w:rPr>
              <w:t xml:space="preserve">calificación </w:t>
            </w:r>
            <w:r w:rsidRPr="00AA79CC">
              <w:rPr>
                <w:spacing w:val="-11"/>
                <w:sz w:val="24"/>
                <w:szCs w:val="24"/>
              </w:rPr>
              <w:t xml:space="preserve">o </w:t>
            </w:r>
            <w:r w:rsidRPr="00AA79CC">
              <w:rPr>
                <w:sz w:val="24"/>
                <w:szCs w:val="24"/>
              </w:rPr>
              <w:t xml:space="preserve">puntaje </w:t>
            </w:r>
            <w:r w:rsidRPr="00AA79CC">
              <w:rPr>
                <w:spacing w:val="-3"/>
                <w:sz w:val="24"/>
                <w:szCs w:val="24"/>
              </w:rPr>
              <w:t xml:space="preserve">máximo </w:t>
            </w:r>
            <w:r w:rsidRPr="00AA79CC">
              <w:rPr>
                <w:sz w:val="24"/>
                <w:szCs w:val="24"/>
              </w:rPr>
              <w:t>de la</w:t>
            </w:r>
            <w:r w:rsidRPr="00AA79CC">
              <w:rPr>
                <w:spacing w:val="-3"/>
                <w:sz w:val="24"/>
                <w:szCs w:val="24"/>
              </w:rPr>
              <w:t xml:space="preserve"> </w:t>
            </w:r>
            <w:r w:rsidRPr="00AA79CC">
              <w:rPr>
                <w:sz w:val="24"/>
                <w:szCs w:val="24"/>
              </w:rPr>
              <w:t>actividad</w:t>
            </w:r>
          </w:p>
        </w:tc>
        <w:tc>
          <w:tcPr>
            <w:tcW w:w="2212" w:type="dxa"/>
          </w:tcPr>
          <w:p w14:paraId="4740685C" w14:textId="77777777" w:rsidR="00BF352D" w:rsidRPr="00AA79CC" w:rsidRDefault="00BF352D" w:rsidP="00AA79CC">
            <w:pPr>
              <w:pStyle w:val="TableParagraph"/>
              <w:spacing w:line="276" w:lineRule="auto"/>
              <w:ind w:left="105" w:right="97"/>
              <w:jc w:val="both"/>
              <w:rPr>
                <w:sz w:val="24"/>
                <w:szCs w:val="24"/>
              </w:rPr>
            </w:pPr>
            <w:r w:rsidRPr="00AA79CC">
              <w:rPr>
                <w:sz w:val="24"/>
                <w:szCs w:val="24"/>
              </w:rPr>
              <w:t>Hora y fecha de inicio de la actividad / fecha y hora límite de entrega.</w:t>
            </w:r>
          </w:p>
        </w:tc>
        <w:tc>
          <w:tcPr>
            <w:tcW w:w="3108" w:type="dxa"/>
          </w:tcPr>
          <w:p w14:paraId="0CF079F3" w14:textId="77777777" w:rsidR="00BF352D" w:rsidRPr="00AA79CC" w:rsidRDefault="00BF352D" w:rsidP="00AA79CC">
            <w:pPr>
              <w:pStyle w:val="TableParagraph"/>
              <w:spacing w:line="276" w:lineRule="auto"/>
              <w:ind w:left="107" w:right="100"/>
              <w:jc w:val="both"/>
              <w:rPr>
                <w:sz w:val="24"/>
                <w:szCs w:val="24"/>
              </w:rPr>
            </w:pPr>
            <w:r w:rsidRPr="00AA79CC">
              <w:rPr>
                <w:sz w:val="24"/>
                <w:szCs w:val="24"/>
              </w:rPr>
              <w:t xml:space="preserve">Se especifica si el producto académico se entrega en el </w:t>
            </w:r>
            <w:r w:rsidRPr="00AA79CC">
              <w:rPr>
                <w:spacing w:val="-3"/>
                <w:sz w:val="24"/>
                <w:szCs w:val="24"/>
              </w:rPr>
              <w:t xml:space="preserve">curso </w:t>
            </w:r>
            <w:r w:rsidRPr="00AA79CC">
              <w:rPr>
                <w:sz w:val="24"/>
                <w:szCs w:val="24"/>
              </w:rPr>
              <w:t xml:space="preserve">virtual se indica el título del recurso de tarea y el sitio donde </w:t>
            </w:r>
            <w:r w:rsidRPr="00AA79CC">
              <w:rPr>
                <w:spacing w:val="-6"/>
                <w:sz w:val="24"/>
                <w:szCs w:val="24"/>
              </w:rPr>
              <w:t xml:space="preserve">se </w:t>
            </w:r>
            <w:r w:rsidRPr="00AA79CC">
              <w:rPr>
                <w:sz w:val="24"/>
                <w:szCs w:val="24"/>
              </w:rPr>
              <w:t>encuentra configurado el recurso en el curso</w:t>
            </w:r>
            <w:r w:rsidRPr="00AA79CC">
              <w:rPr>
                <w:spacing w:val="-5"/>
                <w:sz w:val="24"/>
                <w:szCs w:val="24"/>
              </w:rPr>
              <w:t xml:space="preserve"> </w:t>
            </w:r>
            <w:r w:rsidRPr="00AA79CC">
              <w:rPr>
                <w:sz w:val="24"/>
                <w:szCs w:val="24"/>
              </w:rPr>
              <w:t>virtual.</w:t>
            </w:r>
          </w:p>
          <w:p w14:paraId="008321AB" w14:textId="77777777" w:rsidR="00BF352D" w:rsidRPr="00AA79CC" w:rsidRDefault="00BF352D" w:rsidP="00AA79CC">
            <w:pPr>
              <w:pStyle w:val="TableParagraph"/>
              <w:spacing w:before="1" w:line="276" w:lineRule="auto"/>
              <w:ind w:left="107" w:right="101"/>
              <w:jc w:val="both"/>
              <w:rPr>
                <w:sz w:val="24"/>
                <w:szCs w:val="24"/>
              </w:rPr>
            </w:pPr>
            <w:r w:rsidRPr="00AA79CC">
              <w:rPr>
                <w:sz w:val="24"/>
                <w:szCs w:val="24"/>
              </w:rPr>
              <w:t>Si el trabajo académico se va entregar en físico o se va sustentar presencialmente, se debe</w:t>
            </w:r>
          </w:p>
          <w:p w14:paraId="41AF4E0D" w14:textId="77777777" w:rsidR="00BF352D" w:rsidRPr="00AA79CC" w:rsidRDefault="00BF352D" w:rsidP="00AA79CC">
            <w:pPr>
              <w:pStyle w:val="TableParagraph"/>
              <w:spacing w:line="276" w:lineRule="auto"/>
              <w:ind w:left="107"/>
              <w:jc w:val="both"/>
              <w:rPr>
                <w:sz w:val="24"/>
                <w:szCs w:val="24"/>
              </w:rPr>
            </w:pPr>
            <w:r w:rsidRPr="00AA79CC">
              <w:rPr>
                <w:sz w:val="24"/>
                <w:szCs w:val="24"/>
              </w:rPr>
              <w:t>especificar el sitio (aula) y hora.</w:t>
            </w:r>
          </w:p>
        </w:tc>
      </w:tr>
    </w:tbl>
    <w:p w14:paraId="361ECE89" w14:textId="77777777" w:rsidR="00AF3722" w:rsidRPr="00AA79CC" w:rsidRDefault="005432F3" w:rsidP="00AA79CC">
      <w:pPr>
        <w:pStyle w:val="Textoindependiente"/>
        <w:spacing w:before="201" w:line="276" w:lineRule="auto"/>
      </w:pPr>
      <w:r w:rsidRPr="00AA79CC">
        <w:t>Ver la tabla siguiente:</w:t>
      </w:r>
    </w:p>
    <w:p w14:paraId="56E634D6" w14:textId="77777777" w:rsidR="00AF3722" w:rsidRPr="00AA79CC" w:rsidRDefault="00AF3722" w:rsidP="00AA79CC">
      <w:pPr>
        <w:spacing w:line="276" w:lineRule="auto"/>
        <w:rPr>
          <w:sz w:val="24"/>
          <w:szCs w:val="24"/>
        </w:rPr>
        <w:sectPr w:rsidR="00AF3722" w:rsidRPr="00AA79CC">
          <w:headerReference w:type="even" r:id="rId8"/>
          <w:headerReference w:type="default" r:id="rId9"/>
          <w:footerReference w:type="even" r:id="rId10"/>
          <w:footerReference w:type="default" r:id="rId11"/>
          <w:headerReference w:type="first" r:id="rId12"/>
          <w:footerReference w:type="first" r:id="rId13"/>
          <w:pgSz w:w="12240" w:h="15840"/>
          <w:pgMar w:top="2200" w:right="1460" w:bottom="880" w:left="1480" w:header="708" w:footer="692" w:gutter="0"/>
          <w:cols w:space="720"/>
        </w:sectPr>
      </w:pPr>
    </w:p>
    <w:p w14:paraId="1DF75401" w14:textId="2F518391" w:rsidR="00AF3722" w:rsidRPr="00AA79CC" w:rsidRDefault="005432F3" w:rsidP="00AA79CC">
      <w:pPr>
        <w:pStyle w:val="Ttulo1"/>
        <w:numPr>
          <w:ilvl w:val="0"/>
          <w:numId w:val="3"/>
        </w:numPr>
        <w:tabs>
          <w:tab w:val="left" w:pos="942"/>
        </w:tabs>
        <w:spacing w:before="93" w:line="276" w:lineRule="auto"/>
        <w:ind w:left="426" w:hanging="361"/>
      </w:pPr>
      <w:r w:rsidRPr="00AA79CC">
        <w:lastRenderedPageBreak/>
        <w:t>Evaluación</w:t>
      </w:r>
    </w:p>
    <w:p w14:paraId="65311017" w14:textId="77777777" w:rsidR="000166AC" w:rsidRPr="00AA79CC" w:rsidRDefault="000166AC" w:rsidP="00AA79CC">
      <w:pPr>
        <w:pStyle w:val="Ttulo1"/>
        <w:tabs>
          <w:tab w:val="left" w:pos="942"/>
        </w:tabs>
        <w:spacing w:before="93" w:line="276" w:lineRule="auto"/>
        <w:ind w:left="426" w:firstLine="0"/>
      </w:pPr>
    </w:p>
    <w:p w14:paraId="345E790A" w14:textId="77777777" w:rsidR="00AF3722" w:rsidRPr="00AA79CC" w:rsidRDefault="00AF3722" w:rsidP="00AA79CC">
      <w:pPr>
        <w:pStyle w:val="Textoindependiente"/>
        <w:spacing w:before="8" w:line="276" w:lineRule="auto"/>
        <w:ind w:left="0"/>
        <w:jc w:val="left"/>
        <w:rPr>
          <w:b/>
        </w:rPr>
      </w:pPr>
    </w:p>
    <w:p w14:paraId="275643D5" w14:textId="77777777" w:rsidR="00AF3722" w:rsidRPr="00AA79CC" w:rsidRDefault="005432F3" w:rsidP="00AA79CC">
      <w:pPr>
        <w:pStyle w:val="Textoindependiente"/>
        <w:spacing w:line="276" w:lineRule="auto"/>
        <w:ind w:left="221" w:right="238" w:firstLine="720"/>
      </w:pPr>
      <w:r w:rsidRPr="00AA79CC">
        <w:t>Cada una de las actividades académicas o lo productos académicos se deben evaluar, tal proceso se realiza por medio del instrumento denominado rubrica de evaluación.</w:t>
      </w:r>
    </w:p>
    <w:p w14:paraId="33751BFF" w14:textId="6CC5B118" w:rsidR="00AF3722" w:rsidRPr="00AA79CC" w:rsidRDefault="005432F3" w:rsidP="00AA79CC">
      <w:pPr>
        <w:pStyle w:val="Textoindependiente"/>
        <w:spacing w:before="201" w:line="276" w:lineRule="auto"/>
        <w:ind w:left="221" w:right="236" w:firstLine="720"/>
      </w:pPr>
      <w:r w:rsidRPr="00AA79CC">
        <w:t>La rúbrica es instrumento que permite realizar la evaluación cuantitativa y cualitativamente en la autoevaluación, la coevaluación y la heteroevaluación respectivamente. La rúbrica tiene la siguiente configuración:</w:t>
      </w:r>
    </w:p>
    <w:p w14:paraId="2EBFC268" w14:textId="77777777" w:rsidR="00AF3722" w:rsidRPr="00AA79CC" w:rsidRDefault="00AF3722" w:rsidP="00AA79CC">
      <w:pPr>
        <w:pStyle w:val="Textoindependiente"/>
        <w:spacing w:before="7" w:line="276" w:lineRule="auto"/>
        <w:ind w:left="0"/>
        <w:jc w:val="left"/>
      </w:pPr>
    </w:p>
    <w:tbl>
      <w:tblPr>
        <w:tblStyle w:val="TableNormal"/>
        <w:tblW w:w="96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1559"/>
        <w:gridCol w:w="1560"/>
        <w:gridCol w:w="1418"/>
        <w:gridCol w:w="1559"/>
        <w:gridCol w:w="1235"/>
        <w:gridCol w:w="15"/>
      </w:tblGrid>
      <w:tr w:rsidR="00AF3722" w:rsidRPr="00AA79CC" w14:paraId="10685A50" w14:textId="77777777" w:rsidTr="001C7D71">
        <w:trPr>
          <w:trHeight w:val="309"/>
        </w:trPr>
        <w:tc>
          <w:tcPr>
            <w:tcW w:w="2286" w:type="dxa"/>
          </w:tcPr>
          <w:p w14:paraId="0D91CF2D" w14:textId="75E6B450" w:rsidR="00AF3722" w:rsidRPr="00AA79CC" w:rsidRDefault="000166AC" w:rsidP="00AA79CC">
            <w:pPr>
              <w:pStyle w:val="TableParagraph"/>
              <w:spacing w:line="276" w:lineRule="auto"/>
              <w:rPr>
                <w:b/>
                <w:sz w:val="24"/>
                <w:szCs w:val="24"/>
              </w:rPr>
            </w:pPr>
            <w:r w:rsidRPr="00AA79CC">
              <w:rPr>
                <w:b/>
                <w:sz w:val="24"/>
                <w:szCs w:val="24"/>
              </w:rPr>
              <w:t>Actividad:</w:t>
            </w:r>
          </w:p>
        </w:tc>
        <w:tc>
          <w:tcPr>
            <w:tcW w:w="7346" w:type="dxa"/>
            <w:gridSpan w:val="6"/>
          </w:tcPr>
          <w:p w14:paraId="2DC59816" w14:textId="77777777" w:rsidR="00AF3722" w:rsidRPr="00AA79CC" w:rsidRDefault="00AF3722" w:rsidP="00AA79CC">
            <w:pPr>
              <w:pStyle w:val="TableParagraph"/>
              <w:spacing w:line="276" w:lineRule="auto"/>
              <w:rPr>
                <w:sz w:val="24"/>
                <w:szCs w:val="24"/>
              </w:rPr>
            </w:pPr>
          </w:p>
        </w:tc>
      </w:tr>
      <w:tr w:rsidR="00AF3722" w:rsidRPr="00AA79CC" w14:paraId="68E2123F" w14:textId="77777777" w:rsidTr="001C7D71">
        <w:trPr>
          <w:trHeight w:val="311"/>
        </w:trPr>
        <w:tc>
          <w:tcPr>
            <w:tcW w:w="2286" w:type="dxa"/>
            <w:vMerge w:val="restart"/>
          </w:tcPr>
          <w:p w14:paraId="0E5D6C22" w14:textId="77777777" w:rsidR="00AF3722" w:rsidRPr="00AA79CC" w:rsidRDefault="00AF3722" w:rsidP="00AA79CC">
            <w:pPr>
              <w:pStyle w:val="TableParagraph"/>
              <w:spacing w:line="276" w:lineRule="auto"/>
              <w:rPr>
                <w:sz w:val="24"/>
                <w:szCs w:val="24"/>
              </w:rPr>
            </w:pPr>
          </w:p>
          <w:p w14:paraId="310A0941" w14:textId="77777777" w:rsidR="00AF3722" w:rsidRPr="00AA79CC" w:rsidRDefault="005432F3" w:rsidP="00AA79CC">
            <w:pPr>
              <w:pStyle w:val="TableParagraph"/>
              <w:spacing w:line="276" w:lineRule="auto"/>
              <w:ind w:left="256"/>
              <w:rPr>
                <w:b/>
                <w:sz w:val="24"/>
                <w:szCs w:val="24"/>
              </w:rPr>
            </w:pPr>
            <w:r w:rsidRPr="00AA79CC">
              <w:rPr>
                <w:b/>
                <w:sz w:val="24"/>
                <w:szCs w:val="24"/>
              </w:rPr>
              <w:t>Criterios de Evaluación</w:t>
            </w:r>
          </w:p>
        </w:tc>
        <w:tc>
          <w:tcPr>
            <w:tcW w:w="7346" w:type="dxa"/>
            <w:gridSpan w:val="6"/>
          </w:tcPr>
          <w:p w14:paraId="6911BF3A" w14:textId="77777777" w:rsidR="00AF3722" w:rsidRPr="00AA79CC" w:rsidRDefault="005432F3" w:rsidP="00AA79CC">
            <w:pPr>
              <w:pStyle w:val="TableParagraph"/>
              <w:spacing w:line="276" w:lineRule="auto"/>
              <w:ind w:left="2275" w:right="2269"/>
              <w:jc w:val="center"/>
              <w:rPr>
                <w:b/>
                <w:sz w:val="24"/>
                <w:szCs w:val="24"/>
              </w:rPr>
            </w:pPr>
            <w:r w:rsidRPr="00AA79CC">
              <w:rPr>
                <w:b/>
                <w:sz w:val="24"/>
                <w:szCs w:val="24"/>
              </w:rPr>
              <w:t>Niveles de desempeño</w:t>
            </w:r>
          </w:p>
        </w:tc>
      </w:tr>
      <w:tr w:rsidR="00AF3722" w:rsidRPr="00AA79CC" w14:paraId="2A62846E" w14:textId="77777777" w:rsidTr="001C7D71">
        <w:trPr>
          <w:gridAfter w:val="1"/>
          <w:wAfter w:w="15" w:type="dxa"/>
          <w:trHeight w:val="309"/>
        </w:trPr>
        <w:tc>
          <w:tcPr>
            <w:tcW w:w="2286" w:type="dxa"/>
            <w:vMerge/>
            <w:tcBorders>
              <w:top w:val="nil"/>
            </w:tcBorders>
          </w:tcPr>
          <w:p w14:paraId="43E2F698" w14:textId="77777777" w:rsidR="00AF3722" w:rsidRPr="00AA79CC" w:rsidRDefault="00AF3722" w:rsidP="00AA79CC">
            <w:pPr>
              <w:spacing w:line="276" w:lineRule="auto"/>
              <w:rPr>
                <w:sz w:val="24"/>
                <w:szCs w:val="24"/>
              </w:rPr>
            </w:pPr>
          </w:p>
        </w:tc>
        <w:tc>
          <w:tcPr>
            <w:tcW w:w="1559" w:type="dxa"/>
          </w:tcPr>
          <w:p w14:paraId="751AFAC9" w14:textId="46DAE039" w:rsidR="00AF3722" w:rsidRPr="00AA79CC" w:rsidRDefault="005432F3" w:rsidP="00AA79CC">
            <w:pPr>
              <w:pStyle w:val="TableParagraph"/>
              <w:spacing w:line="276" w:lineRule="auto"/>
              <w:ind w:left="292"/>
              <w:rPr>
                <w:b/>
                <w:sz w:val="24"/>
                <w:szCs w:val="24"/>
              </w:rPr>
            </w:pPr>
            <w:r w:rsidRPr="00AA79CC">
              <w:rPr>
                <w:b/>
                <w:sz w:val="24"/>
                <w:szCs w:val="24"/>
              </w:rPr>
              <w:t>Superior</w:t>
            </w:r>
            <w:r w:rsidR="001C7D71" w:rsidRPr="00AA79CC">
              <w:rPr>
                <w:b/>
                <w:sz w:val="24"/>
                <w:szCs w:val="24"/>
              </w:rPr>
              <w:t xml:space="preserve"> </w:t>
            </w:r>
            <w:r w:rsidR="00A67417" w:rsidRPr="00AA79CC">
              <w:rPr>
                <w:b/>
                <w:sz w:val="24"/>
                <w:szCs w:val="24"/>
              </w:rPr>
              <w:t xml:space="preserve">      (</w:t>
            </w:r>
            <w:r w:rsidR="001C7D71" w:rsidRPr="00AA79CC">
              <w:rPr>
                <w:b/>
                <w:sz w:val="24"/>
                <w:szCs w:val="24"/>
              </w:rPr>
              <w:t>5)</w:t>
            </w:r>
          </w:p>
        </w:tc>
        <w:tc>
          <w:tcPr>
            <w:tcW w:w="1560" w:type="dxa"/>
          </w:tcPr>
          <w:p w14:paraId="2713DB7F" w14:textId="5BF1F2EA" w:rsidR="00AF3722" w:rsidRPr="00AA79CC" w:rsidRDefault="005432F3" w:rsidP="00AA79CC">
            <w:pPr>
              <w:pStyle w:val="TableParagraph"/>
              <w:spacing w:line="276" w:lineRule="auto"/>
              <w:ind w:left="463" w:right="456"/>
              <w:jc w:val="center"/>
              <w:rPr>
                <w:b/>
                <w:sz w:val="24"/>
                <w:szCs w:val="24"/>
              </w:rPr>
            </w:pPr>
            <w:r w:rsidRPr="00AA79CC">
              <w:rPr>
                <w:b/>
                <w:sz w:val="24"/>
                <w:szCs w:val="24"/>
              </w:rPr>
              <w:t>Alto</w:t>
            </w:r>
            <w:r w:rsidR="001C7D71" w:rsidRPr="00AA79CC">
              <w:rPr>
                <w:b/>
                <w:sz w:val="24"/>
                <w:szCs w:val="24"/>
              </w:rPr>
              <w:t xml:space="preserve"> (4)</w:t>
            </w:r>
          </w:p>
        </w:tc>
        <w:tc>
          <w:tcPr>
            <w:tcW w:w="1418" w:type="dxa"/>
          </w:tcPr>
          <w:p w14:paraId="3FD84EF5" w14:textId="6909CCC6" w:rsidR="00AF3722" w:rsidRPr="00AA79CC" w:rsidRDefault="005432F3" w:rsidP="00AA79CC">
            <w:pPr>
              <w:pStyle w:val="TableParagraph"/>
              <w:spacing w:line="276" w:lineRule="auto"/>
              <w:ind w:left="368"/>
              <w:rPr>
                <w:b/>
                <w:sz w:val="24"/>
                <w:szCs w:val="24"/>
              </w:rPr>
            </w:pPr>
            <w:r w:rsidRPr="00AA79CC">
              <w:rPr>
                <w:b/>
                <w:sz w:val="24"/>
                <w:szCs w:val="24"/>
              </w:rPr>
              <w:t>Básico</w:t>
            </w:r>
            <w:r w:rsidR="001C7D71" w:rsidRPr="00AA79CC">
              <w:rPr>
                <w:b/>
                <w:sz w:val="24"/>
                <w:szCs w:val="24"/>
              </w:rPr>
              <w:t xml:space="preserve">        (3)</w:t>
            </w:r>
          </w:p>
        </w:tc>
        <w:tc>
          <w:tcPr>
            <w:tcW w:w="1559" w:type="dxa"/>
          </w:tcPr>
          <w:p w14:paraId="6859F334" w14:textId="707FEDC1" w:rsidR="00AF3722" w:rsidRPr="00AA79CC" w:rsidRDefault="005432F3" w:rsidP="00AA79CC">
            <w:pPr>
              <w:pStyle w:val="TableParagraph"/>
              <w:spacing w:line="276" w:lineRule="auto"/>
              <w:ind w:left="449" w:right="437"/>
              <w:jc w:val="center"/>
              <w:rPr>
                <w:b/>
                <w:sz w:val="24"/>
                <w:szCs w:val="24"/>
              </w:rPr>
            </w:pPr>
            <w:r w:rsidRPr="00AA79CC">
              <w:rPr>
                <w:b/>
                <w:sz w:val="24"/>
                <w:szCs w:val="24"/>
              </w:rPr>
              <w:t>Bajo</w:t>
            </w:r>
            <w:r w:rsidR="001C7D71" w:rsidRPr="00AA79CC">
              <w:rPr>
                <w:b/>
                <w:sz w:val="24"/>
                <w:szCs w:val="24"/>
              </w:rPr>
              <w:t xml:space="preserve"> (2)</w:t>
            </w:r>
          </w:p>
        </w:tc>
        <w:tc>
          <w:tcPr>
            <w:tcW w:w="1235" w:type="dxa"/>
          </w:tcPr>
          <w:p w14:paraId="5DD408CD" w14:textId="77777777" w:rsidR="00AF3722" w:rsidRPr="00AA79CC" w:rsidRDefault="005432F3" w:rsidP="00AA79CC">
            <w:pPr>
              <w:pStyle w:val="TableParagraph"/>
              <w:spacing w:line="276" w:lineRule="auto"/>
              <w:ind w:left="295"/>
              <w:rPr>
                <w:b/>
                <w:sz w:val="24"/>
                <w:szCs w:val="24"/>
              </w:rPr>
            </w:pPr>
            <w:r w:rsidRPr="00AA79CC">
              <w:rPr>
                <w:b/>
                <w:sz w:val="24"/>
                <w:szCs w:val="24"/>
              </w:rPr>
              <w:t>Puntaje</w:t>
            </w:r>
          </w:p>
        </w:tc>
      </w:tr>
      <w:tr w:rsidR="00AF3722" w:rsidRPr="00AA79CC" w14:paraId="45071696" w14:textId="77777777" w:rsidTr="001C7D71">
        <w:trPr>
          <w:gridAfter w:val="1"/>
          <w:wAfter w:w="15" w:type="dxa"/>
          <w:trHeight w:val="209"/>
        </w:trPr>
        <w:tc>
          <w:tcPr>
            <w:tcW w:w="2286" w:type="dxa"/>
            <w:tcBorders>
              <w:bottom w:val="nil"/>
            </w:tcBorders>
          </w:tcPr>
          <w:p w14:paraId="207F2F47" w14:textId="77777777" w:rsidR="00AF3722" w:rsidRPr="00AA79CC" w:rsidRDefault="00AF3722" w:rsidP="00AA79CC">
            <w:pPr>
              <w:pStyle w:val="TableParagraph"/>
              <w:spacing w:line="276" w:lineRule="auto"/>
              <w:rPr>
                <w:sz w:val="24"/>
                <w:szCs w:val="24"/>
              </w:rPr>
            </w:pPr>
          </w:p>
        </w:tc>
        <w:tc>
          <w:tcPr>
            <w:tcW w:w="1559" w:type="dxa"/>
            <w:tcBorders>
              <w:bottom w:val="nil"/>
            </w:tcBorders>
          </w:tcPr>
          <w:p w14:paraId="4A457CED" w14:textId="77777777" w:rsidR="00AF3722" w:rsidRPr="00AA79CC" w:rsidRDefault="005432F3" w:rsidP="00AA79CC">
            <w:pPr>
              <w:pStyle w:val="TableParagraph"/>
              <w:spacing w:line="276" w:lineRule="auto"/>
              <w:ind w:left="105"/>
              <w:rPr>
                <w:sz w:val="24"/>
                <w:szCs w:val="24"/>
              </w:rPr>
            </w:pPr>
            <w:r w:rsidRPr="00AA79CC">
              <w:rPr>
                <w:sz w:val="24"/>
                <w:szCs w:val="24"/>
              </w:rPr>
              <w:t>Descriptores</w:t>
            </w:r>
          </w:p>
        </w:tc>
        <w:tc>
          <w:tcPr>
            <w:tcW w:w="1560" w:type="dxa"/>
            <w:tcBorders>
              <w:bottom w:val="nil"/>
            </w:tcBorders>
          </w:tcPr>
          <w:p w14:paraId="66D66A89" w14:textId="77777777" w:rsidR="00AF3722" w:rsidRPr="00AA79CC" w:rsidRDefault="005432F3" w:rsidP="00AA79CC">
            <w:pPr>
              <w:pStyle w:val="TableParagraph"/>
              <w:spacing w:line="276" w:lineRule="auto"/>
              <w:ind w:left="108"/>
              <w:rPr>
                <w:sz w:val="24"/>
                <w:szCs w:val="24"/>
              </w:rPr>
            </w:pPr>
            <w:r w:rsidRPr="00AA79CC">
              <w:rPr>
                <w:sz w:val="24"/>
                <w:szCs w:val="24"/>
              </w:rPr>
              <w:t>Descriptores</w:t>
            </w:r>
          </w:p>
        </w:tc>
        <w:tc>
          <w:tcPr>
            <w:tcW w:w="1418" w:type="dxa"/>
            <w:tcBorders>
              <w:bottom w:val="nil"/>
            </w:tcBorders>
          </w:tcPr>
          <w:p w14:paraId="4AC1ECD3" w14:textId="29E5FA8D" w:rsidR="00AF3722" w:rsidRPr="00AA79CC" w:rsidRDefault="005432F3" w:rsidP="00AA79CC">
            <w:pPr>
              <w:pStyle w:val="TableParagraph"/>
              <w:spacing w:line="276" w:lineRule="auto"/>
              <w:ind w:left="108"/>
              <w:rPr>
                <w:sz w:val="24"/>
                <w:szCs w:val="24"/>
              </w:rPr>
            </w:pPr>
            <w:r w:rsidRPr="00AA79CC">
              <w:rPr>
                <w:sz w:val="24"/>
                <w:szCs w:val="24"/>
              </w:rPr>
              <w:t>Descriptores</w:t>
            </w:r>
          </w:p>
        </w:tc>
        <w:tc>
          <w:tcPr>
            <w:tcW w:w="1559" w:type="dxa"/>
            <w:tcBorders>
              <w:bottom w:val="nil"/>
            </w:tcBorders>
          </w:tcPr>
          <w:p w14:paraId="0CA73971" w14:textId="77777777" w:rsidR="00AF3722" w:rsidRPr="00AA79CC" w:rsidRDefault="005432F3" w:rsidP="00AA79CC">
            <w:pPr>
              <w:pStyle w:val="TableParagraph"/>
              <w:spacing w:line="276" w:lineRule="auto"/>
              <w:ind w:left="109"/>
              <w:rPr>
                <w:sz w:val="24"/>
                <w:szCs w:val="24"/>
              </w:rPr>
            </w:pPr>
            <w:r w:rsidRPr="00AA79CC">
              <w:rPr>
                <w:sz w:val="24"/>
                <w:szCs w:val="24"/>
              </w:rPr>
              <w:t>Descriptores</w:t>
            </w:r>
          </w:p>
        </w:tc>
        <w:tc>
          <w:tcPr>
            <w:tcW w:w="1235" w:type="dxa"/>
            <w:tcBorders>
              <w:bottom w:val="nil"/>
            </w:tcBorders>
          </w:tcPr>
          <w:p w14:paraId="06534EEA" w14:textId="77777777" w:rsidR="00AF3722" w:rsidRPr="00AA79CC" w:rsidRDefault="005432F3" w:rsidP="00AA79CC">
            <w:pPr>
              <w:pStyle w:val="TableParagraph"/>
              <w:spacing w:line="276" w:lineRule="auto"/>
              <w:ind w:left="110"/>
              <w:rPr>
                <w:sz w:val="24"/>
                <w:szCs w:val="24"/>
              </w:rPr>
            </w:pPr>
            <w:r w:rsidRPr="00AA79CC">
              <w:rPr>
                <w:sz w:val="24"/>
                <w:szCs w:val="24"/>
              </w:rPr>
              <w:t>Se indica la</w:t>
            </w:r>
          </w:p>
        </w:tc>
      </w:tr>
      <w:tr w:rsidR="00AF3722" w:rsidRPr="00AA79CC" w14:paraId="0F827D94" w14:textId="77777777" w:rsidTr="001C7D71">
        <w:trPr>
          <w:gridAfter w:val="1"/>
          <w:wAfter w:w="15" w:type="dxa"/>
          <w:trHeight w:val="207"/>
        </w:trPr>
        <w:tc>
          <w:tcPr>
            <w:tcW w:w="2286" w:type="dxa"/>
            <w:tcBorders>
              <w:top w:val="nil"/>
              <w:bottom w:val="nil"/>
            </w:tcBorders>
          </w:tcPr>
          <w:p w14:paraId="3BFA5F72"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0F2C61EC" w14:textId="35F756B2" w:rsidR="00AF3722" w:rsidRPr="00AA79CC" w:rsidRDefault="000166AC" w:rsidP="00AA79CC">
            <w:pPr>
              <w:pStyle w:val="TableParagraph"/>
              <w:spacing w:line="276" w:lineRule="auto"/>
              <w:ind w:left="105"/>
              <w:rPr>
                <w:sz w:val="24"/>
                <w:szCs w:val="24"/>
              </w:rPr>
            </w:pPr>
            <w:r w:rsidRPr="00AA79CC">
              <w:rPr>
                <w:sz w:val="24"/>
                <w:szCs w:val="24"/>
              </w:rPr>
              <w:t>D</w:t>
            </w:r>
            <w:r w:rsidR="005432F3" w:rsidRPr="00AA79CC">
              <w:rPr>
                <w:sz w:val="24"/>
                <w:szCs w:val="24"/>
              </w:rPr>
              <w:t>el</w:t>
            </w:r>
          </w:p>
        </w:tc>
        <w:tc>
          <w:tcPr>
            <w:tcW w:w="1560" w:type="dxa"/>
            <w:tcBorders>
              <w:top w:val="nil"/>
              <w:bottom w:val="nil"/>
            </w:tcBorders>
          </w:tcPr>
          <w:p w14:paraId="34B5557B" w14:textId="77777777" w:rsidR="00AF3722" w:rsidRPr="00AA79CC" w:rsidRDefault="005432F3" w:rsidP="00AA79CC">
            <w:pPr>
              <w:pStyle w:val="TableParagraph"/>
              <w:spacing w:line="276" w:lineRule="auto"/>
              <w:ind w:left="108"/>
              <w:rPr>
                <w:sz w:val="24"/>
                <w:szCs w:val="24"/>
              </w:rPr>
            </w:pPr>
            <w:r w:rsidRPr="00AA79CC">
              <w:rPr>
                <w:sz w:val="24"/>
                <w:szCs w:val="24"/>
              </w:rPr>
              <w:t>del</w:t>
            </w:r>
          </w:p>
        </w:tc>
        <w:tc>
          <w:tcPr>
            <w:tcW w:w="1418" w:type="dxa"/>
            <w:tcBorders>
              <w:top w:val="nil"/>
              <w:bottom w:val="nil"/>
            </w:tcBorders>
          </w:tcPr>
          <w:p w14:paraId="2B9D12BF" w14:textId="55EC0BA0" w:rsidR="00AF3722" w:rsidRPr="00AA79CC" w:rsidRDefault="000166AC" w:rsidP="00AA79CC">
            <w:pPr>
              <w:pStyle w:val="TableParagraph"/>
              <w:spacing w:line="276" w:lineRule="auto"/>
              <w:ind w:left="108"/>
              <w:rPr>
                <w:sz w:val="24"/>
                <w:szCs w:val="24"/>
              </w:rPr>
            </w:pPr>
            <w:r w:rsidRPr="00AA79CC">
              <w:rPr>
                <w:sz w:val="24"/>
                <w:szCs w:val="24"/>
              </w:rPr>
              <w:t>D</w:t>
            </w:r>
            <w:r w:rsidR="005432F3" w:rsidRPr="00AA79CC">
              <w:rPr>
                <w:sz w:val="24"/>
                <w:szCs w:val="24"/>
              </w:rPr>
              <w:t>el</w:t>
            </w:r>
          </w:p>
        </w:tc>
        <w:tc>
          <w:tcPr>
            <w:tcW w:w="1559" w:type="dxa"/>
            <w:tcBorders>
              <w:top w:val="nil"/>
              <w:bottom w:val="nil"/>
            </w:tcBorders>
          </w:tcPr>
          <w:p w14:paraId="43E4F2AB" w14:textId="77777777" w:rsidR="00AF3722" w:rsidRPr="00AA79CC" w:rsidRDefault="005432F3" w:rsidP="00AA79CC">
            <w:pPr>
              <w:pStyle w:val="TableParagraph"/>
              <w:spacing w:line="276" w:lineRule="auto"/>
              <w:ind w:left="109"/>
              <w:rPr>
                <w:sz w:val="24"/>
                <w:szCs w:val="24"/>
              </w:rPr>
            </w:pPr>
            <w:r w:rsidRPr="00AA79CC">
              <w:rPr>
                <w:sz w:val="24"/>
                <w:szCs w:val="24"/>
              </w:rPr>
              <w:t>del</w:t>
            </w:r>
          </w:p>
        </w:tc>
        <w:tc>
          <w:tcPr>
            <w:tcW w:w="1235" w:type="dxa"/>
            <w:tcBorders>
              <w:top w:val="nil"/>
              <w:bottom w:val="nil"/>
            </w:tcBorders>
          </w:tcPr>
          <w:p w14:paraId="413E5653" w14:textId="77777777" w:rsidR="00AF3722" w:rsidRPr="00AA79CC" w:rsidRDefault="005432F3" w:rsidP="00AA79CC">
            <w:pPr>
              <w:pStyle w:val="TableParagraph"/>
              <w:spacing w:line="276" w:lineRule="auto"/>
              <w:ind w:left="110"/>
              <w:rPr>
                <w:sz w:val="24"/>
                <w:szCs w:val="24"/>
              </w:rPr>
            </w:pPr>
            <w:r w:rsidRPr="00AA79CC">
              <w:rPr>
                <w:sz w:val="24"/>
                <w:szCs w:val="24"/>
              </w:rPr>
              <w:t>escala</w:t>
            </w:r>
          </w:p>
        </w:tc>
      </w:tr>
      <w:tr w:rsidR="00AF3722" w:rsidRPr="00AA79CC" w14:paraId="56662322" w14:textId="77777777" w:rsidTr="001C7D71">
        <w:trPr>
          <w:gridAfter w:val="1"/>
          <w:wAfter w:w="15" w:type="dxa"/>
          <w:trHeight w:val="206"/>
        </w:trPr>
        <w:tc>
          <w:tcPr>
            <w:tcW w:w="2286" w:type="dxa"/>
            <w:tcBorders>
              <w:top w:val="nil"/>
              <w:bottom w:val="nil"/>
            </w:tcBorders>
          </w:tcPr>
          <w:p w14:paraId="1C185EED"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6DFE5A80" w14:textId="57618439" w:rsidR="00AF3722" w:rsidRPr="00AA79CC" w:rsidRDefault="000166AC" w:rsidP="00AA79CC">
            <w:pPr>
              <w:pStyle w:val="TableParagraph"/>
              <w:spacing w:line="276" w:lineRule="auto"/>
              <w:ind w:left="105"/>
              <w:rPr>
                <w:sz w:val="24"/>
                <w:szCs w:val="24"/>
              </w:rPr>
            </w:pPr>
            <w:r w:rsidRPr="00AA79CC">
              <w:rPr>
                <w:sz w:val="24"/>
                <w:szCs w:val="24"/>
              </w:rPr>
              <w:t>D</w:t>
            </w:r>
            <w:r w:rsidR="005432F3" w:rsidRPr="00AA79CC">
              <w:rPr>
                <w:sz w:val="24"/>
                <w:szCs w:val="24"/>
              </w:rPr>
              <w:t>esempeño</w:t>
            </w:r>
          </w:p>
        </w:tc>
        <w:tc>
          <w:tcPr>
            <w:tcW w:w="1560" w:type="dxa"/>
            <w:tcBorders>
              <w:top w:val="nil"/>
              <w:bottom w:val="nil"/>
            </w:tcBorders>
          </w:tcPr>
          <w:p w14:paraId="51E2C760" w14:textId="77777777" w:rsidR="00AF3722" w:rsidRPr="00AA79CC" w:rsidRDefault="005432F3" w:rsidP="00AA79CC">
            <w:pPr>
              <w:pStyle w:val="TableParagraph"/>
              <w:spacing w:line="276" w:lineRule="auto"/>
              <w:ind w:left="108"/>
              <w:rPr>
                <w:sz w:val="24"/>
                <w:szCs w:val="24"/>
              </w:rPr>
            </w:pPr>
            <w:r w:rsidRPr="00AA79CC">
              <w:rPr>
                <w:sz w:val="24"/>
                <w:szCs w:val="24"/>
              </w:rPr>
              <w:t>desempeño</w:t>
            </w:r>
          </w:p>
        </w:tc>
        <w:tc>
          <w:tcPr>
            <w:tcW w:w="1418" w:type="dxa"/>
            <w:tcBorders>
              <w:top w:val="nil"/>
              <w:bottom w:val="nil"/>
            </w:tcBorders>
          </w:tcPr>
          <w:p w14:paraId="040796DB" w14:textId="77777777" w:rsidR="00AF3722" w:rsidRPr="00AA79CC" w:rsidRDefault="005432F3" w:rsidP="00AA79CC">
            <w:pPr>
              <w:pStyle w:val="TableParagraph"/>
              <w:spacing w:line="276" w:lineRule="auto"/>
              <w:ind w:left="108"/>
              <w:rPr>
                <w:sz w:val="24"/>
                <w:szCs w:val="24"/>
              </w:rPr>
            </w:pPr>
            <w:r w:rsidRPr="00AA79CC">
              <w:rPr>
                <w:sz w:val="24"/>
                <w:szCs w:val="24"/>
              </w:rPr>
              <w:t>desempeño</w:t>
            </w:r>
          </w:p>
        </w:tc>
        <w:tc>
          <w:tcPr>
            <w:tcW w:w="1559" w:type="dxa"/>
            <w:tcBorders>
              <w:top w:val="nil"/>
              <w:bottom w:val="nil"/>
            </w:tcBorders>
          </w:tcPr>
          <w:p w14:paraId="3232EF08" w14:textId="77777777" w:rsidR="00AF3722" w:rsidRPr="00AA79CC" w:rsidRDefault="005432F3" w:rsidP="00AA79CC">
            <w:pPr>
              <w:pStyle w:val="TableParagraph"/>
              <w:spacing w:line="276" w:lineRule="auto"/>
              <w:ind w:left="109"/>
              <w:rPr>
                <w:sz w:val="24"/>
                <w:szCs w:val="24"/>
              </w:rPr>
            </w:pPr>
            <w:r w:rsidRPr="00AA79CC">
              <w:rPr>
                <w:sz w:val="24"/>
                <w:szCs w:val="24"/>
              </w:rPr>
              <w:t>desempeño</w:t>
            </w:r>
          </w:p>
        </w:tc>
        <w:tc>
          <w:tcPr>
            <w:tcW w:w="1235" w:type="dxa"/>
            <w:tcBorders>
              <w:top w:val="nil"/>
              <w:bottom w:val="nil"/>
            </w:tcBorders>
          </w:tcPr>
          <w:p w14:paraId="6708C478" w14:textId="77777777" w:rsidR="00AF3722" w:rsidRPr="00AA79CC" w:rsidRDefault="005432F3" w:rsidP="00AA79CC">
            <w:pPr>
              <w:pStyle w:val="TableParagraph"/>
              <w:spacing w:line="276" w:lineRule="auto"/>
              <w:ind w:left="110"/>
              <w:rPr>
                <w:sz w:val="24"/>
                <w:szCs w:val="24"/>
              </w:rPr>
            </w:pPr>
            <w:r w:rsidRPr="00AA79CC">
              <w:rPr>
                <w:sz w:val="24"/>
                <w:szCs w:val="24"/>
              </w:rPr>
              <w:t>valorativa</w:t>
            </w:r>
          </w:p>
        </w:tc>
      </w:tr>
      <w:tr w:rsidR="00AF3722" w:rsidRPr="00AA79CC" w14:paraId="01053558" w14:textId="77777777" w:rsidTr="001C7D71">
        <w:trPr>
          <w:gridAfter w:val="1"/>
          <w:wAfter w:w="15" w:type="dxa"/>
          <w:trHeight w:val="206"/>
        </w:trPr>
        <w:tc>
          <w:tcPr>
            <w:tcW w:w="2286" w:type="dxa"/>
            <w:tcBorders>
              <w:top w:val="nil"/>
              <w:bottom w:val="nil"/>
            </w:tcBorders>
          </w:tcPr>
          <w:p w14:paraId="275EACA4"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7611C885" w14:textId="77777777" w:rsidR="00AF3722" w:rsidRPr="00AA79CC" w:rsidRDefault="005432F3" w:rsidP="00AA79CC">
            <w:pPr>
              <w:pStyle w:val="TableParagraph"/>
              <w:tabs>
                <w:tab w:val="left" w:pos="980"/>
              </w:tabs>
              <w:spacing w:line="276" w:lineRule="auto"/>
              <w:ind w:left="105"/>
              <w:rPr>
                <w:sz w:val="24"/>
                <w:szCs w:val="24"/>
              </w:rPr>
            </w:pPr>
            <w:r w:rsidRPr="00AA79CC">
              <w:rPr>
                <w:sz w:val="24"/>
                <w:szCs w:val="24"/>
              </w:rPr>
              <w:t>superior</w:t>
            </w:r>
            <w:r w:rsidRPr="00AA79CC">
              <w:rPr>
                <w:sz w:val="24"/>
                <w:szCs w:val="24"/>
              </w:rPr>
              <w:tab/>
              <w:t>del</w:t>
            </w:r>
          </w:p>
        </w:tc>
        <w:tc>
          <w:tcPr>
            <w:tcW w:w="1560" w:type="dxa"/>
            <w:tcBorders>
              <w:top w:val="nil"/>
              <w:bottom w:val="nil"/>
            </w:tcBorders>
          </w:tcPr>
          <w:p w14:paraId="23469852" w14:textId="77777777" w:rsidR="00AF3722" w:rsidRPr="00AA79CC" w:rsidRDefault="005432F3" w:rsidP="00AA79CC">
            <w:pPr>
              <w:pStyle w:val="TableParagraph"/>
              <w:tabs>
                <w:tab w:val="left" w:pos="974"/>
              </w:tabs>
              <w:spacing w:line="276" w:lineRule="auto"/>
              <w:ind w:left="108"/>
              <w:rPr>
                <w:sz w:val="24"/>
                <w:szCs w:val="24"/>
              </w:rPr>
            </w:pPr>
            <w:r w:rsidRPr="00AA79CC">
              <w:rPr>
                <w:sz w:val="24"/>
                <w:szCs w:val="24"/>
              </w:rPr>
              <w:t>alto</w:t>
            </w:r>
            <w:r w:rsidRPr="00AA79CC">
              <w:rPr>
                <w:sz w:val="24"/>
                <w:szCs w:val="24"/>
              </w:rPr>
              <w:tab/>
              <w:t>del</w:t>
            </w:r>
          </w:p>
        </w:tc>
        <w:tc>
          <w:tcPr>
            <w:tcW w:w="1418" w:type="dxa"/>
            <w:tcBorders>
              <w:top w:val="nil"/>
              <w:bottom w:val="nil"/>
            </w:tcBorders>
          </w:tcPr>
          <w:p w14:paraId="664E3AF5" w14:textId="77777777" w:rsidR="00AF3722" w:rsidRPr="00AA79CC" w:rsidRDefault="005432F3" w:rsidP="00AA79CC">
            <w:pPr>
              <w:pStyle w:val="TableParagraph"/>
              <w:tabs>
                <w:tab w:val="left" w:pos="978"/>
              </w:tabs>
              <w:spacing w:line="276" w:lineRule="auto"/>
              <w:ind w:left="108"/>
              <w:rPr>
                <w:sz w:val="24"/>
                <w:szCs w:val="24"/>
              </w:rPr>
            </w:pPr>
            <w:r w:rsidRPr="00AA79CC">
              <w:rPr>
                <w:sz w:val="24"/>
                <w:szCs w:val="24"/>
              </w:rPr>
              <w:t>básico</w:t>
            </w:r>
            <w:r w:rsidRPr="00AA79CC">
              <w:rPr>
                <w:sz w:val="24"/>
                <w:szCs w:val="24"/>
              </w:rPr>
              <w:tab/>
              <w:t>del</w:t>
            </w:r>
          </w:p>
        </w:tc>
        <w:tc>
          <w:tcPr>
            <w:tcW w:w="1559" w:type="dxa"/>
            <w:tcBorders>
              <w:top w:val="nil"/>
              <w:bottom w:val="nil"/>
            </w:tcBorders>
          </w:tcPr>
          <w:p w14:paraId="6238B98B" w14:textId="77777777" w:rsidR="00AF3722" w:rsidRPr="00AA79CC" w:rsidRDefault="005432F3" w:rsidP="00AA79CC">
            <w:pPr>
              <w:pStyle w:val="TableParagraph"/>
              <w:tabs>
                <w:tab w:val="left" w:pos="979"/>
              </w:tabs>
              <w:spacing w:line="276" w:lineRule="auto"/>
              <w:ind w:left="109"/>
              <w:rPr>
                <w:sz w:val="24"/>
                <w:szCs w:val="24"/>
              </w:rPr>
            </w:pPr>
            <w:r w:rsidRPr="00AA79CC">
              <w:rPr>
                <w:sz w:val="24"/>
                <w:szCs w:val="24"/>
              </w:rPr>
              <w:t>básico</w:t>
            </w:r>
            <w:r w:rsidRPr="00AA79CC">
              <w:rPr>
                <w:sz w:val="24"/>
                <w:szCs w:val="24"/>
              </w:rPr>
              <w:tab/>
              <w:t>del</w:t>
            </w:r>
          </w:p>
        </w:tc>
        <w:tc>
          <w:tcPr>
            <w:tcW w:w="1235" w:type="dxa"/>
            <w:tcBorders>
              <w:top w:val="nil"/>
              <w:bottom w:val="nil"/>
            </w:tcBorders>
          </w:tcPr>
          <w:p w14:paraId="353302F5" w14:textId="77777777" w:rsidR="00AF3722" w:rsidRPr="00AA79CC" w:rsidRDefault="005432F3" w:rsidP="00AA79CC">
            <w:pPr>
              <w:pStyle w:val="TableParagraph"/>
              <w:tabs>
                <w:tab w:val="left" w:pos="990"/>
              </w:tabs>
              <w:spacing w:line="276" w:lineRule="auto"/>
              <w:ind w:left="110"/>
              <w:rPr>
                <w:sz w:val="24"/>
                <w:szCs w:val="24"/>
              </w:rPr>
            </w:pPr>
            <w:r w:rsidRPr="00AA79CC">
              <w:rPr>
                <w:sz w:val="24"/>
                <w:szCs w:val="24"/>
              </w:rPr>
              <w:t>de</w:t>
            </w:r>
            <w:r w:rsidRPr="00AA79CC">
              <w:rPr>
                <w:sz w:val="24"/>
                <w:szCs w:val="24"/>
              </w:rPr>
              <w:tab/>
              <w:t>la</w:t>
            </w:r>
          </w:p>
        </w:tc>
      </w:tr>
      <w:tr w:rsidR="00AF3722" w:rsidRPr="00AA79CC" w14:paraId="6B9E740E" w14:textId="77777777" w:rsidTr="001C7D71">
        <w:trPr>
          <w:gridAfter w:val="1"/>
          <w:wAfter w:w="15" w:type="dxa"/>
          <w:trHeight w:val="207"/>
        </w:trPr>
        <w:tc>
          <w:tcPr>
            <w:tcW w:w="2286" w:type="dxa"/>
            <w:tcBorders>
              <w:top w:val="nil"/>
              <w:bottom w:val="nil"/>
            </w:tcBorders>
          </w:tcPr>
          <w:p w14:paraId="3FDC1742"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797511D8" w14:textId="77777777" w:rsidR="00AF3722" w:rsidRPr="00AA79CC" w:rsidRDefault="005432F3" w:rsidP="00AA79CC">
            <w:pPr>
              <w:pStyle w:val="TableParagraph"/>
              <w:tabs>
                <w:tab w:val="left" w:pos="1018"/>
              </w:tabs>
              <w:spacing w:line="276" w:lineRule="auto"/>
              <w:ind w:left="105"/>
              <w:rPr>
                <w:sz w:val="24"/>
                <w:szCs w:val="24"/>
              </w:rPr>
            </w:pPr>
            <w:r w:rsidRPr="00AA79CC">
              <w:rPr>
                <w:sz w:val="24"/>
                <w:szCs w:val="24"/>
              </w:rPr>
              <w:t>criterio</w:t>
            </w:r>
            <w:r w:rsidRPr="00AA79CC">
              <w:rPr>
                <w:sz w:val="24"/>
                <w:szCs w:val="24"/>
              </w:rPr>
              <w:tab/>
              <w:t>de</w:t>
            </w:r>
          </w:p>
        </w:tc>
        <w:tc>
          <w:tcPr>
            <w:tcW w:w="1560" w:type="dxa"/>
            <w:tcBorders>
              <w:top w:val="nil"/>
              <w:bottom w:val="nil"/>
            </w:tcBorders>
          </w:tcPr>
          <w:p w14:paraId="1B3A9317" w14:textId="77777777" w:rsidR="00AF3722" w:rsidRPr="00AA79CC" w:rsidRDefault="005432F3" w:rsidP="00AA79CC">
            <w:pPr>
              <w:pStyle w:val="TableParagraph"/>
              <w:tabs>
                <w:tab w:val="left" w:pos="1014"/>
              </w:tabs>
              <w:spacing w:line="276" w:lineRule="auto"/>
              <w:ind w:left="108"/>
              <w:rPr>
                <w:sz w:val="24"/>
                <w:szCs w:val="24"/>
              </w:rPr>
            </w:pPr>
            <w:r w:rsidRPr="00AA79CC">
              <w:rPr>
                <w:sz w:val="24"/>
                <w:szCs w:val="24"/>
              </w:rPr>
              <w:t>criterio</w:t>
            </w:r>
            <w:r w:rsidRPr="00AA79CC">
              <w:rPr>
                <w:sz w:val="24"/>
                <w:szCs w:val="24"/>
              </w:rPr>
              <w:tab/>
              <w:t>de</w:t>
            </w:r>
          </w:p>
        </w:tc>
        <w:tc>
          <w:tcPr>
            <w:tcW w:w="1418" w:type="dxa"/>
            <w:tcBorders>
              <w:top w:val="nil"/>
              <w:bottom w:val="nil"/>
            </w:tcBorders>
          </w:tcPr>
          <w:p w14:paraId="3129AA81" w14:textId="77777777" w:rsidR="00AF3722" w:rsidRPr="00AA79CC" w:rsidRDefault="005432F3" w:rsidP="00AA79CC">
            <w:pPr>
              <w:pStyle w:val="TableParagraph"/>
              <w:tabs>
                <w:tab w:val="left" w:pos="1017"/>
              </w:tabs>
              <w:spacing w:line="276" w:lineRule="auto"/>
              <w:ind w:left="108"/>
              <w:rPr>
                <w:sz w:val="24"/>
                <w:szCs w:val="24"/>
              </w:rPr>
            </w:pPr>
            <w:r w:rsidRPr="00AA79CC">
              <w:rPr>
                <w:sz w:val="24"/>
                <w:szCs w:val="24"/>
              </w:rPr>
              <w:t>criterio</w:t>
            </w:r>
            <w:r w:rsidRPr="00AA79CC">
              <w:rPr>
                <w:sz w:val="24"/>
                <w:szCs w:val="24"/>
              </w:rPr>
              <w:tab/>
              <w:t>de</w:t>
            </w:r>
          </w:p>
        </w:tc>
        <w:tc>
          <w:tcPr>
            <w:tcW w:w="1559" w:type="dxa"/>
            <w:tcBorders>
              <w:top w:val="nil"/>
              <w:bottom w:val="nil"/>
            </w:tcBorders>
          </w:tcPr>
          <w:p w14:paraId="267EE5D7" w14:textId="77777777" w:rsidR="00AF3722" w:rsidRPr="00AA79CC" w:rsidRDefault="005432F3" w:rsidP="00AA79CC">
            <w:pPr>
              <w:pStyle w:val="TableParagraph"/>
              <w:tabs>
                <w:tab w:val="left" w:pos="1020"/>
              </w:tabs>
              <w:spacing w:line="276" w:lineRule="auto"/>
              <w:ind w:left="109"/>
              <w:rPr>
                <w:sz w:val="24"/>
                <w:szCs w:val="24"/>
              </w:rPr>
            </w:pPr>
            <w:r w:rsidRPr="00AA79CC">
              <w:rPr>
                <w:sz w:val="24"/>
                <w:szCs w:val="24"/>
              </w:rPr>
              <w:t>criterio</w:t>
            </w:r>
            <w:r w:rsidRPr="00AA79CC">
              <w:rPr>
                <w:sz w:val="24"/>
                <w:szCs w:val="24"/>
              </w:rPr>
              <w:tab/>
              <w:t>de</w:t>
            </w:r>
          </w:p>
        </w:tc>
        <w:tc>
          <w:tcPr>
            <w:tcW w:w="1235" w:type="dxa"/>
            <w:tcBorders>
              <w:top w:val="nil"/>
              <w:bottom w:val="nil"/>
            </w:tcBorders>
          </w:tcPr>
          <w:p w14:paraId="6D442DD0" w14:textId="77777777" w:rsidR="00AF3722" w:rsidRPr="00AA79CC" w:rsidRDefault="005432F3" w:rsidP="00AA79CC">
            <w:pPr>
              <w:pStyle w:val="TableParagraph"/>
              <w:spacing w:line="276" w:lineRule="auto"/>
              <w:ind w:left="110"/>
              <w:rPr>
                <w:sz w:val="24"/>
                <w:szCs w:val="24"/>
              </w:rPr>
            </w:pPr>
            <w:r w:rsidRPr="00AA79CC">
              <w:rPr>
                <w:sz w:val="24"/>
                <w:szCs w:val="24"/>
              </w:rPr>
              <w:t>evaluación</w:t>
            </w:r>
          </w:p>
        </w:tc>
      </w:tr>
      <w:tr w:rsidR="00AF3722" w:rsidRPr="00AA79CC" w14:paraId="44A82E8A" w14:textId="77777777" w:rsidTr="001C7D71">
        <w:trPr>
          <w:gridAfter w:val="1"/>
          <w:wAfter w:w="15" w:type="dxa"/>
          <w:trHeight w:val="413"/>
        </w:trPr>
        <w:tc>
          <w:tcPr>
            <w:tcW w:w="2286" w:type="dxa"/>
            <w:tcBorders>
              <w:top w:val="nil"/>
              <w:bottom w:val="nil"/>
            </w:tcBorders>
          </w:tcPr>
          <w:p w14:paraId="38D721B7" w14:textId="77777777" w:rsidR="00AF3722" w:rsidRPr="00AA79CC" w:rsidRDefault="005432F3" w:rsidP="00AA79CC">
            <w:pPr>
              <w:pStyle w:val="TableParagraph"/>
              <w:spacing w:before="101" w:line="276" w:lineRule="auto"/>
              <w:rPr>
                <w:sz w:val="24"/>
                <w:szCs w:val="24"/>
              </w:rPr>
            </w:pPr>
            <w:r w:rsidRPr="00AA79CC">
              <w:rPr>
                <w:sz w:val="24"/>
                <w:szCs w:val="24"/>
              </w:rPr>
              <w:t>Criterio de evaluación 1</w:t>
            </w:r>
          </w:p>
        </w:tc>
        <w:tc>
          <w:tcPr>
            <w:tcW w:w="1559" w:type="dxa"/>
            <w:tcBorders>
              <w:top w:val="nil"/>
              <w:bottom w:val="nil"/>
            </w:tcBorders>
          </w:tcPr>
          <w:p w14:paraId="30354139" w14:textId="77777777" w:rsidR="00AF3722" w:rsidRPr="00AA79CC" w:rsidRDefault="005432F3" w:rsidP="00AA79CC">
            <w:pPr>
              <w:pStyle w:val="TableParagraph"/>
              <w:spacing w:before="2" w:line="276" w:lineRule="auto"/>
              <w:ind w:left="105"/>
              <w:rPr>
                <w:sz w:val="24"/>
                <w:szCs w:val="24"/>
              </w:rPr>
            </w:pPr>
            <w:r w:rsidRPr="00AA79CC">
              <w:rPr>
                <w:sz w:val="24"/>
                <w:szCs w:val="24"/>
              </w:rPr>
              <w:t>evaluación a partir de lo</w:t>
            </w:r>
          </w:p>
        </w:tc>
        <w:tc>
          <w:tcPr>
            <w:tcW w:w="1560" w:type="dxa"/>
            <w:tcBorders>
              <w:top w:val="nil"/>
              <w:bottom w:val="nil"/>
            </w:tcBorders>
          </w:tcPr>
          <w:p w14:paraId="0613F616" w14:textId="77777777" w:rsidR="00AF3722" w:rsidRPr="00AA79CC" w:rsidRDefault="005432F3" w:rsidP="00AA79CC">
            <w:pPr>
              <w:pStyle w:val="TableParagraph"/>
              <w:spacing w:before="2" w:line="276" w:lineRule="auto"/>
              <w:ind w:left="108"/>
              <w:rPr>
                <w:sz w:val="24"/>
                <w:szCs w:val="24"/>
              </w:rPr>
            </w:pPr>
            <w:r w:rsidRPr="00AA79CC">
              <w:rPr>
                <w:sz w:val="24"/>
                <w:szCs w:val="24"/>
              </w:rPr>
              <w:t>evaluación a partir de lo</w:t>
            </w:r>
          </w:p>
        </w:tc>
        <w:tc>
          <w:tcPr>
            <w:tcW w:w="1418" w:type="dxa"/>
            <w:tcBorders>
              <w:top w:val="nil"/>
              <w:bottom w:val="nil"/>
            </w:tcBorders>
          </w:tcPr>
          <w:p w14:paraId="46D45D51" w14:textId="77777777" w:rsidR="00AF3722" w:rsidRPr="00AA79CC" w:rsidRDefault="005432F3" w:rsidP="00AA79CC">
            <w:pPr>
              <w:pStyle w:val="TableParagraph"/>
              <w:tabs>
                <w:tab w:val="left" w:pos="1074"/>
              </w:tabs>
              <w:spacing w:before="2" w:line="276" w:lineRule="auto"/>
              <w:ind w:left="108" w:right="96"/>
              <w:rPr>
                <w:sz w:val="24"/>
                <w:szCs w:val="24"/>
              </w:rPr>
            </w:pPr>
            <w:r w:rsidRPr="00AA79CC">
              <w:rPr>
                <w:sz w:val="24"/>
                <w:szCs w:val="24"/>
              </w:rPr>
              <w:t>evaluación según</w:t>
            </w:r>
            <w:r w:rsidRPr="00AA79CC">
              <w:rPr>
                <w:sz w:val="24"/>
                <w:szCs w:val="24"/>
              </w:rPr>
              <w:tab/>
            </w:r>
            <w:r w:rsidRPr="00AA79CC">
              <w:rPr>
                <w:spacing w:val="-9"/>
                <w:sz w:val="24"/>
                <w:szCs w:val="24"/>
              </w:rPr>
              <w:t>lo</w:t>
            </w:r>
          </w:p>
        </w:tc>
        <w:tc>
          <w:tcPr>
            <w:tcW w:w="1559" w:type="dxa"/>
            <w:tcBorders>
              <w:top w:val="nil"/>
              <w:bottom w:val="nil"/>
            </w:tcBorders>
          </w:tcPr>
          <w:p w14:paraId="5C0CD686" w14:textId="77777777" w:rsidR="00AF3722" w:rsidRPr="00AA79CC" w:rsidRDefault="005432F3" w:rsidP="00AA79CC">
            <w:pPr>
              <w:pStyle w:val="TableParagraph"/>
              <w:spacing w:before="2" w:line="276" w:lineRule="auto"/>
              <w:ind w:left="109" w:right="277"/>
              <w:rPr>
                <w:sz w:val="24"/>
                <w:szCs w:val="24"/>
              </w:rPr>
            </w:pPr>
            <w:r w:rsidRPr="00AA79CC">
              <w:rPr>
                <w:sz w:val="24"/>
                <w:szCs w:val="24"/>
              </w:rPr>
              <w:t>evaluación, entendido</w:t>
            </w:r>
          </w:p>
        </w:tc>
        <w:tc>
          <w:tcPr>
            <w:tcW w:w="1235" w:type="dxa"/>
            <w:tcBorders>
              <w:top w:val="nil"/>
              <w:bottom w:val="nil"/>
            </w:tcBorders>
          </w:tcPr>
          <w:p w14:paraId="738EB44F" w14:textId="77777777" w:rsidR="00AF3722" w:rsidRPr="00AA79CC" w:rsidRDefault="005432F3" w:rsidP="00AA79CC">
            <w:pPr>
              <w:pStyle w:val="TableParagraph"/>
              <w:spacing w:before="2" w:line="276" w:lineRule="auto"/>
              <w:ind w:left="110"/>
              <w:rPr>
                <w:sz w:val="24"/>
                <w:szCs w:val="24"/>
              </w:rPr>
            </w:pPr>
            <w:r w:rsidRPr="00AA79CC">
              <w:rPr>
                <w:sz w:val="24"/>
                <w:szCs w:val="24"/>
              </w:rPr>
              <w:t>del nivel de desempeño</w:t>
            </w:r>
          </w:p>
        </w:tc>
      </w:tr>
      <w:tr w:rsidR="00AF3722" w:rsidRPr="00AA79CC" w14:paraId="61FD8599" w14:textId="77777777" w:rsidTr="001C7D71">
        <w:trPr>
          <w:gridAfter w:val="1"/>
          <w:wAfter w:w="15" w:type="dxa"/>
          <w:trHeight w:val="206"/>
        </w:trPr>
        <w:tc>
          <w:tcPr>
            <w:tcW w:w="2286" w:type="dxa"/>
            <w:tcBorders>
              <w:top w:val="nil"/>
              <w:bottom w:val="nil"/>
            </w:tcBorders>
          </w:tcPr>
          <w:p w14:paraId="030E3715"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5363D707" w14:textId="7393BC12" w:rsidR="00AF3722" w:rsidRPr="00AA79CC" w:rsidRDefault="000166AC" w:rsidP="00AA79CC">
            <w:pPr>
              <w:pStyle w:val="TableParagraph"/>
              <w:spacing w:line="276" w:lineRule="auto"/>
              <w:ind w:left="105"/>
              <w:rPr>
                <w:sz w:val="24"/>
                <w:szCs w:val="24"/>
              </w:rPr>
            </w:pPr>
            <w:r w:rsidRPr="00AA79CC">
              <w:rPr>
                <w:sz w:val="24"/>
                <w:szCs w:val="24"/>
              </w:rPr>
              <w:t>E</w:t>
            </w:r>
            <w:r w:rsidR="005432F3" w:rsidRPr="00AA79CC">
              <w:rPr>
                <w:sz w:val="24"/>
                <w:szCs w:val="24"/>
              </w:rPr>
              <w:t>stablecido</w:t>
            </w:r>
          </w:p>
        </w:tc>
        <w:tc>
          <w:tcPr>
            <w:tcW w:w="1560" w:type="dxa"/>
            <w:tcBorders>
              <w:top w:val="nil"/>
              <w:bottom w:val="nil"/>
            </w:tcBorders>
          </w:tcPr>
          <w:p w14:paraId="383CFC71" w14:textId="77777777" w:rsidR="00AF3722" w:rsidRPr="00AA79CC" w:rsidRDefault="005432F3" w:rsidP="00AA79CC">
            <w:pPr>
              <w:pStyle w:val="TableParagraph"/>
              <w:spacing w:line="276" w:lineRule="auto"/>
              <w:ind w:left="108"/>
              <w:rPr>
                <w:sz w:val="24"/>
                <w:szCs w:val="24"/>
              </w:rPr>
            </w:pPr>
            <w:r w:rsidRPr="00AA79CC">
              <w:rPr>
                <w:sz w:val="24"/>
                <w:szCs w:val="24"/>
              </w:rPr>
              <w:t>establecido</w:t>
            </w:r>
          </w:p>
        </w:tc>
        <w:tc>
          <w:tcPr>
            <w:tcW w:w="1418" w:type="dxa"/>
            <w:tcBorders>
              <w:top w:val="nil"/>
              <w:bottom w:val="nil"/>
            </w:tcBorders>
          </w:tcPr>
          <w:p w14:paraId="16AD3DD1" w14:textId="77777777" w:rsidR="00AF3722" w:rsidRPr="00AA79CC" w:rsidRDefault="005432F3" w:rsidP="00AA79CC">
            <w:pPr>
              <w:pStyle w:val="TableParagraph"/>
              <w:spacing w:line="276" w:lineRule="auto"/>
              <w:ind w:left="108"/>
              <w:rPr>
                <w:sz w:val="24"/>
                <w:szCs w:val="24"/>
              </w:rPr>
            </w:pPr>
            <w:r w:rsidRPr="00AA79CC">
              <w:rPr>
                <w:sz w:val="24"/>
                <w:szCs w:val="24"/>
              </w:rPr>
              <w:t>establecido</w:t>
            </w:r>
          </w:p>
        </w:tc>
        <w:tc>
          <w:tcPr>
            <w:tcW w:w="1559" w:type="dxa"/>
            <w:tcBorders>
              <w:top w:val="nil"/>
              <w:bottom w:val="nil"/>
            </w:tcBorders>
          </w:tcPr>
          <w:p w14:paraId="0F292856" w14:textId="77777777" w:rsidR="00AF3722" w:rsidRPr="00AA79CC" w:rsidRDefault="005432F3" w:rsidP="00AA79CC">
            <w:pPr>
              <w:pStyle w:val="TableParagraph"/>
              <w:spacing w:line="276" w:lineRule="auto"/>
              <w:ind w:left="109"/>
              <w:rPr>
                <w:sz w:val="24"/>
                <w:szCs w:val="24"/>
              </w:rPr>
            </w:pPr>
            <w:r w:rsidRPr="00AA79CC">
              <w:rPr>
                <w:sz w:val="24"/>
                <w:szCs w:val="24"/>
              </w:rPr>
              <w:t>como la no</w:t>
            </w:r>
          </w:p>
        </w:tc>
        <w:tc>
          <w:tcPr>
            <w:tcW w:w="1235" w:type="dxa"/>
            <w:tcBorders>
              <w:top w:val="nil"/>
              <w:bottom w:val="nil"/>
            </w:tcBorders>
          </w:tcPr>
          <w:p w14:paraId="38FD2191" w14:textId="77777777" w:rsidR="00AF3722" w:rsidRPr="00AA79CC" w:rsidRDefault="005432F3" w:rsidP="00AA79CC">
            <w:pPr>
              <w:pStyle w:val="TableParagraph"/>
              <w:tabs>
                <w:tab w:val="left" w:pos="589"/>
              </w:tabs>
              <w:spacing w:line="276" w:lineRule="auto"/>
              <w:ind w:left="110"/>
              <w:rPr>
                <w:sz w:val="24"/>
                <w:szCs w:val="24"/>
              </w:rPr>
            </w:pPr>
            <w:r w:rsidRPr="00AA79CC">
              <w:rPr>
                <w:sz w:val="24"/>
                <w:szCs w:val="24"/>
              </w:rPr>
              <w:t>del</w:t>
            </w:r>
            <w:r w:rsidRPr="00AA79CC">
              <w:rPr>
                <w:sz w:val="24"/>
                <w:szCs w:val="24"/>
              </w:rPr>
              <w:tab/>
              <w:t>criterio</w:t>
            </w:r>
          </w:p>
        </w:tc>
      </w:tr>
      <w:tr w:rsidR="00AF3722" w:rsidRPr="00AA79CC" w14:paraId="6AE87275" w14:textId="77777777" w:rsidTr="001C7D71">
        <w:trPr>
          <w:gridAfter w:val="1"/>
          <w:wAfter w:w="15" w:type="dxa"/>
          <w:trHeight w:val="207"/>
        </w:trPr>
        <w:tc>
          <w:tcPr>
            <w:tcW w:w="2286" w:type="dxa"/>
            <w:tcBorders>
              <w:top w:val="nil"/>
              <w:bottom w:val="nil"/>
            </w:tcBorders>
          </w:tcPr>
          <w:p w14:paraId="55FB3B30"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221A7CE7" w14:textId="77777777" w:rsidR="00AF3722" w:rsidRPr="00AA79CC" w:rsidRDefault="005432F3" w:rsidP="00AA79CC">
            <w:pPr>
              <w:pStyle w:val="TableParagraph"/>
              <w:spacing w:line="276" w:lineRule="auto"/>
              <w:ind w:left="105"/>
              <w:rPr>
                <w:sz w:val="24"/>
                <w:szCs w:val="24"/>
              </w:rPr>
            </w:pPr>
            <w:r w:rsidRPr="00AA79CC">
              <w:rPr>
                <w:sz w:val="24"/>
                <w:szCs w:val="24"/>
              </w:rPr>
              <w:t>como nivel de</w:t>
            </w:r>
          </w:p>
        </w:tc>
        <w:tc>
          <w:tcPr>
            <w:tcW w:w="1560" w:type="dxa"/>
            <w:tcBorders>
              <w:top w:val="nil"/>
              <w:bottom w:val="nil"/>
            </w:tcBorders>
          </w:tcPr>
          <w:p w14:paraId="6D3662F0" w14:textId="77777777" w:rsidR="00AF3722" w:rsidRPr="00AA79CC" w:rsidRDefault="005432F3" w:rsidP="00AA79CC">
            <w:pPr>
              <w:pStyle w:val="TableParagraph"/>
              <w:tabs>
                <w:tab w:val="left" w:pos="844"/>
              </w:tabs>
              <w:spacing w:line="276" w:lineRule="auto"/>
              <w:ind w:left="108"/>
              <w:rPr>
                <w:sz w:val="24"/>
                <w:szCs w:val="24"/>
              </w:rPr>
            </w:pPr>
            <w:r w:rsidRPr="00AA79CC">
              <w:rPr>
                <w:sz w:val="24"/>
                <w:szCs w:val="24"/>
              </w:rPr>
              <w:t>como</w:t>
            </w:r>
            <w:r w:rsidRPr="00AA79CC">
              <w:rPr>
                <w:sz w:val="24"/>
                <w:szCs w:val="24"/>
              </w:rPr>
              <w:tab/>
              <w:t>nivel</w:t>
            </w:r>
          </w:p>
        </w:tc>
        <w:tc>
          <w:tcPr>
            <w:tcW w:w="1418" w:type="dxa"/>
            <w:tcBorders>
              <w:top w:val="nil"/>
              <w:bottom w:val="nil"/>
            </w:tcBorders>
          </w:tcPr>
          <w:p w14:paraId="5A7E73CB" w14:textId="77777777" w:rsidR="00AF3722" w:rsidRPr="00AA79CC" w:rsidRDefault="005432F3" w:rsidP="00AA79CC">
            <w:pPr>
              <w:pStyle w:val="TableParagraph"/>
              <w:tabs>
                <w:tab w:val="left" w:pos="847"/>
              </w:tabs>
              <w:spacing w:line="276" w:lineRule="auto"/>
              <w:ind w:left="108"/>
              <w:rPr>
                <w:sz w:val="24"/>
                <w:szCs w:val="24"/>
              </w:rPr>
            </w:pPr>
            <w:r w:rsidRPr="00AA79CC">
              <w:rPr>
                <w:sz w:val="24"/>
                <w:szCs w:val="24"/>
              </w:rPr>
              <w:t>como</w:t>
            </w:r>
            <w:r w:rsidRPr="00AA79CC">
              <w:rPr>
                <w:sz w:val="24"/>
                <w:szCs w:val="24"/>
              </w:rPr>
              <w:tab/>
              <w:t>nivel</w:t>
            </w:r>
          </w:p>
        </w:tc>
        <w:tc>
          <w:tcPr>
            <w:tcW w:w="1559" w:type="dxa"/>
            <w:tcBorders>
              <w:top w:val="nil"/>
              <w:bottom w:val="nil"/>
            </w:tcBorders>
          </w:tcPr>
          <w:p w14:paraId="402D0E16" w14:textId="77777777" w:rsidR="00AF3722" w:rsidRPr="00AA79CC" w:rsidRDefault="005432F3" w:rsidP="00AA79CC">
            <w:pPr>
              <w:pStyle w:val="TableParagraph"/>
              <w:spacing w:line="276" w:lineRule="auto"/>
              <w:ind w:left="109"/>
              <w:rPr>
                <w:sz w:val="24"/>
                <w:szCs w:val="24"/>
              </w:rPr>
            </w:pPr>
            <w:r w:rsidRPr="00AA79CC">
              <w:rPr>
                <w:sz w:val="24"/>
                <w:szCs w:val="24"/>
              </w:rPr>
              <w:t>superación</w:t>
            </w:r>
          </w:p>
        </w:tc>
        <w:tc>
          <w:tcPr>
            <w:tcW w:w="1235" w:type="dxa"/>
            <w:tcBorders>
              <w:top w:val="nil"/>
              <w:bottom w:val="nil"/>
            </w:tcBorders>
          </w:tcPr>
          <w:p w14:paraId="1B822594" w14:textId="77777777" w:rsidR="00AF3722" w:rsidRPr="00AA79CC" w:rsidRDefault="005432F3" w:rsidP="00AA79CC">
            <w:pPr>
              <w:pStyle w:val="TableParagraph"/>
              <w:spacing w:line="276" w:lineRule="auto"/>
              <w:ind w:left="110"/>
              <w:rPr>
                <w:sz w:val="24"/>
                <w:szCs w:val="24"/>
              </w:rPr>
            </w:pPr>
            <w:r w:rsidRPr="00AA79CC">
              <w:rPr>
                <w:sz w:val="24"/>
                <w:szCs w:val="24"/>
              </w:rPr>
              <w:t>de</w:t>
            </w:r>
          </w:p>
        </w:tc>
      </w:tr>
      <w:tr w:rsidR="00AF3722" w:rsidRPr="00AA79CC" w14:paraId="78555ACB" w14:textId="77777777" w:rsidTr="001C7D71">
        <w:trPr>
          <w:gridAfter w:val="1"/>
          <w:wAfter w:w="15" w:type="dxa"/>
          <w:trHeight w:val="207"/>
        </w:trPr>
        <w:tc>
          <w:tcPr>
            <w:tcW w:w="2286" w:type="dxa"/>
            <w:tcBorders>
              <w:top w:val="nil"/>
              <w:bottom w:val="nil"/>
            </w:tcBorders>
          </w:tcPr>
          <w:p w14:paraId="727BEE95"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177CC28B" w14:textId="209C88F4" w:rsidR="00AF3722" w:rsidRPr="00AA79CC" w:rsidRDefault="000166AC" w:rsidP="00AA79CC">
            <w:pPr>
              <w:pStyle w:val="TableParagraph"/>
              <w:spacing w:line="276" w:lineRule="auto"/>
              <w:ind w:left="105"/>
              <w:rPr>
                <w:sz w:val="24"/>
                <w:szCs w:val="24"/>
              </w:rPr>
            </w:pPr>
            <w:r w:rsidRPr="00AA79CC">
              <w:rPr>
                <w:sz w:val="24"/>
                <w:szCs w:val="24"/>
              </w:rPr>
              <w:t>D</w:t>
            </w:r>
            <w:r w:rsidR="005432F3" w:rsidRPr="00AA79CC">
              <w:rPr>
                <w:sz w:val="24"/>
                <w:szCs w:val="24"/>
              </w:rPr>
              <w:t>esempeño</w:t>
            </w:r>
          </w:p>
        </w:tc>
        <w:tc>
          <w:tcPr>
            <w:tcW w:w="1560" w:type="dxa"/>
            <w:tcBorders>
              <w:top w:val="nil"/>
              <w:bottom w:val="nil"/>
            </w:tcBorders>
          </w:tcPr>
          <w:p w14:paraId="283FFE14" w14:textId="77777777" w:rsidR="00AF3722" w:rsidRPr="00AA79CC" w:rsidRDefault="005432F3" w:rsidP="00AA79CC">
            <w:pPr>
              <w:pStyle w:val="TableParagraph"/>
              <w:spacing w:line="276" w:lineRule="auto"/>
              <w:ind w:left="108"/>
              <w:rPr>
                <w:sz w:val="24"/>
                <w:szCs w:val="24"/>
              </w:rPr>
            </w:pPr>
            <w:r w:rsidRPr="00AA79CC">
              <w:rPr>
                <w:sz w:val="24"/>
                <w:szCs w:val="24"/>
              </w:rPr>
              <w:t>de</w:t>
            </w:r>
          </w:p>
        </w:tc>
        <w:tc>
          <w:tcPr>
            <w:tcW w:w="1418" w:type="dxa"/>
            <w:tcBorders>
              <w:top w:val="nil"/>
              <w:bottom w:val="nil"/>
            </w:tcBorders>
          </w:tcPr>
          <w:p w14:paraId="3A0305DB" w14:textId="5E3E4091" w:rsidR="00AF3722" w:rsidRPr="00AA79CC" w:rsidRDefault="000166AC" w:rsidP="00AA79CC">
            <w:pPr>
              <w:pStyle w:val="TableParagraph"/>
              <w:spacing w:line="276" w:lineRule="auto"/>
              <w:ind w:left="108"/>
              <w:rPr>
                <w:sz w:val="24"/>
                <w:szCs w:val="24"/>
              </w:rPr>
            </w:pPr>
            <w:r w:rsidRPr="00AA79CC">
              <w:rPr>
                <w:sz w:val="24"/>
                <w:szCs w:val="24"/>
              </w:rPr>
              <w:t>D</w:t>
            </w:r>
            <w:r w:rsidR="005432F3" w:rsidRPr="00AA79CC">
              <w:rPr>
                <w:sz w:val="24"/>
                <w:szCs w:val="24"/>
              </w:rPr>
              <w:t>e</w:t>
            </w:r>
          </w:p>
        </w:tc>
        <w:tc>
          <w:tcPr>
            <w:tcW w:w="1559" w:type="dxa"/>
            <w:tcBorders>
              <w:top w:val="nil"/>
              <w:bottom w:val="nil"/>
            </w:tcBorders>
          </w:tcPr>
          <w:p w14:paraId="21046C11" w14:textId="77777777" w:rsidR="00AF3722" w:rsidRPr="00AA79CC" w:rsidRDefault="005432F3" w:rsidP="00AA79CC">
            <w:pPr>
              <w:pStyle w:val="TableParagraph"/>
              <w:spacing w:line="276" w:lineRule="auto"/>
              <w:ind w:left="109"/>
              <w:rPr>
                <w:sz w:val="24"/>
                <w:szCs w:val="24"/>
              </w:rPr>
            </w:pPr>
            <w:r w:rsidRPr="00AA79CC">
              <w:rPr>
                <w:sz w:val="24"/>
                <w:szCs w:val="24"/>
              </w:rPr>
              <w:t>del</w:t>
            </w:r>
          </w:p>
        </w:tc>
        <w:tc>
          <w:tcPr>
            <w:tcW w:w="1235" w:type="dxa"/>
            <w:tcBorders>
              <w:top w:val="nil"/>
              <w:bottom w:val="nil"/>
            </w:tcBorders>
          </w:tcPr>
          <w:p w14:paraId="41B282EB" w14:textId="77777777" w:rsidR="00AF3722" w:rsidRPr="00AA79CC" w:rsidRDefault="005432F3" w:rsidP="00AA79CC">
            <w:pPr>
              <w:pStyle w:val="TableParagraph"/>
              <w:spacing w:line="276" w:lineRule="auto"/>
              <w:ind w:left="110"/>
              <w:rPr>
                <w:sz w:val="24"/>
                <w:szCs w:val="24"/>
              </w:rPr>
            </w:pPr>
            <w:r w:rsidRPr="00AA79CC">
              <w:rPr>
                <w:sz w:val="24"/>
                <w:szCs w:val="24"/>
              </w:rPr>
              <w:t>evaluación.</w:t>
            </w:r>
          </w:p>
        </w:tc>
      </w:tr>
      <w:tr w:rsidR="00AF3722" w:rsidRPr="00AA79CC" w14:paraId="604EEE65" w14:textId="77777777" w:rsidTr="001C7D71">
        <w:trPr>
          <w:gridAfter w:val="1"/>
          <w:wAfter w:w="15" w:type="dxa"/>
          <w:trHeight w:val="206"/>
        </w:trPr>
        <w:tc>
          <w:tcPr>
            <w:tcW w:w="2286" w:type="dxa"/>
            <w:tcBorders>
              <w:top w:val="nil"/>
              <w:bottom w:val="nil"/>
            </w:tcBorders>
          </w:tcPr>
          <w:p w14:paraId="7D890D63" w14:textId="77777777" w:rsidR="00AF3722" w:rsidRPr="00AA79CC" w:rsidRDefault="00AF3722" w:rsidP="00AA79CC">
            <w:pPr>
              <w:pStyle w:val="TableParagraph"/>
              <w:spacing w:line="276" w:lineRule="auto"/>
              <w:rPr>
                <w:sz w:val="24"/>
                <w:szCs w:val="24"/>
              </w:rPr>
            </w:pPr>
          </w:p>
        </w:tc>
        <w:tc>
          <w:tcPr>
            <w:tcW w:w="1559" w:type="dxa"/>
            <w:tcBorders>
              <w:top w:val="nil"/>
              <w:bottom w:val="nil"/>
            </w:tcBorders>
          </w:tcPr>
          <w:p w14:paraId="0DD381AF" w14:textId="373B95B0" w:rsidR="00AF3722" w:rsidRPr="00AA79CC" w:rsidRDefault="005432F3" w:rsidP="00AA79CC">
            <w:pPr>
              <w:pStyle w:val="TableParagraph"/>
              <w:spacing w:line="276" w:lineRule="auto"/>
              <w:ind w:left="105"/>
              <w:rPr>
                <w:sz w:val="24"/>
                <w:szCs w:val="24"/>
              </w:rPr>
            </w:pPr>
            <w:r w:rsidRPr="00AA79CC">
              <w:rPr>
                <w:sz w:val="24"/>
                <w:szCs w:val="24"/>
              </w:rPr>
              <w:t>Superior</w:t>
            </w:r>
            <w:r w:rsidR="001C7D71" w:rsidRPr="00AA79CC">
              <w:rPr>
                <w:sz w:val="24"/>
                <w:szCs w:val="24"/>
              </w:rPr>
              <w:t xml:space="preserve">, </w:t>
            </w:r>
          </w:p>
        </w:tc>
        <w:tc>
          <w:tcPr>
            <w:tcW w:w="1560" w:type="dxa"/>
            <w:tcBorders>
              <w:top w:val="nil"/>
              <w:bottom w:val="nil"/>
            </w:tcBorders>
          </w:tcPr>
          <w:p w14:paraId="0622CDA6" w14:textId="77777777" w:rsidR="00AF3722" w:rsidRPr="00AA79CC" w:rsidRDefault="005432F3" w:rsidP="00AA79CC">
            <w:pPr>
              <w:pStyle w:val="TableParagraph"/>
              <w:spacing w:line="276" w:lineRule="auto"/>
              <w:ind w:left="108"/>
              <w:rPr>
                <w:sz w:val="24"/>
                <w:szCs w:val="24"/>
              </w:rPr>
            </w:pPr>
            <w:r w:rsidRPr="00AA79CC">
              <w:rPr>
                <w:sz w:val="24"/>
                <w:szCs w:val="24"/>
              </w:rPr>
              <w:t>desempeño</w:t>
            </w:r>
          </w:p>
        </w:tc>
        <w:tc>
          <w:tcPr>
            <w:tcW w:w="1418" w:type="dxa"/>
            <w:tcBorders>
              <w:top w:val="nil"/>
              <w:bottom w:val="nil"/>
            </w:tcBorders>
          </w:tcPr>
          <w:p w14:paraId="00382031" w14:textId="77777777" w:rsidR="00AF3722" w:rsidRPr="00AA79CC" w:rsidRDefault="005432F3" w:rsidP="00AA79CC">
            <w:pPr>
              <w:pStyle w:val="TableParagraph"/>
              <w:spacing w:line="276" w:lineRule="auto"/>
              <w:ind w:left="108"/>
              <w:rPr>
                <w:sz w:val="24"/>
                <w:szCs w:val="24"/>
              </w:rPr>
            </w:pPr>
            <w:r w:rsidRPr="00AA79CC">
              <w:rPr>
                <w:sz w:val="24"/>
                <w:szCs w:val="24"/>
              </w:rPr>
              <w:t>desempeño</w:t>
            </w:r>
          </w:p>
        </w:tc>
        <w:tc>
          <w:tcPr>
            <w:tcW w:w="1559" w:type="dxa"/>
            <w:tcBorders>
              <w:top w:val="nil"/>
              <w:bottom w:val="nil"/>
            </w:tcBorders>
          </w:tcPr>
          <w:p w14:paraId="0437A4D6" w14:textId="77777777" w:rsidR="00AF3722" w:rsidRPr="00AA79CC" w:rsidRDefault="005432F3" w:rsidP="00AA79CC">
            <w:pPr>
              <w:pStyle w:val="TableParagraph"/>
              <w:spacing w:line="276" w:lineRule="auto"/>
              <w:ind w:left="109"/>
              <w:rPr>
                <w:sz w:val="24"/>
                <w:szCs w:val="24"/>
              </w:rPr>
            </w:pPr>
            <w:r w:rsidRPr="00AA79CC">
              <w:rPr>
                <w:sz w:val="24"/>
                <w:szCs w:val="24"/>
              </w:rPr>
              <w:t>desempeño</w:t>
            </w:r>
          </w:p>
        </w:tc>
        <w:tc>
          <w:tcPr>
            <w:tcW w:w="1235" w:type="dxa"/>
            <w:tcBorders>
              <w:top w:val="nil"/>
              <w:bottom w:val="nil"/>
            </w:tcBorders>
          </w:tcPr>
          <w:p w14:paraId="65BB5F96" w14:textId="77777777" w:rsidR="00AF3722" w:rsidRPr="00AA79CC" w:rsidRDefault="00AF3722" w:rsidP="00AA79CC">
            <w:pPr>
              <w:pStyle w:val="TableParagraph"/>
              <w:spacing w:line="276" w:lineRule="auto"/>
              <w:rPr>
                <w:sz w:val="24"/>
                <w:szCs w:val="24"/>
              </w:rPr>
            </w:pPr>
          </w:p>
        </w:tc>
      </w:tr>
      <w:tr w:rsidR="00AF3722" w:rsidRPr="00AA79CC" w14:paraId="0AFD4258" w14:textId="77777777" w:rsidTr="001C7D71">
        <w:trPr>
          <w:gridAfter w:val="1"/>
          <w:wAfter w:w="15" w:type="dxa"/>
          <w:trHeight w:val="203"/>
        </w:trPr>
        <w:tc>
          <w:tcPr>
            <w:tcW w:w="2286" w:type="dxa"/>
            <w:tcBorders>
              <w:top w:val="nil"/>
            </w:tcBorders>
          </w:tcPr>
          <w:p w14:paraId="4F1C77C6" w14:textId="77777777" w:rsidR="00AF3722" w:rsidRPr="00AA79CC" w:rsidRDefault="00AF3722" w:rsidP="00AA79CC">
            <w:pPr>
              <w:pStyle w:val="TableParagraph"/>
              <w:spacing w:line="276" w:lineRule="auto"/>
              <w:rPr>
                <w:sz w:val="24"/>
                <w:szCs w:val="24"/>
              </w:rPr>
            </w:pPr>
          </w:p>
        </w:tc>
        <w:tc>
          <w:tcPr>
            <w:tcW w:w="1559" w:type="dxa"/>
            <w:tcBorders>
              <w:top w:val="nil"/>
            </w:tcBorders>
          </w:tcPr>
          <w:p w14:paraId="122BD407" w14:textId="6EA20EE0" w:rsidR="00AF3722" w:rsidRPr="00AA79CC" w:rsidRDefault="001C7D71" w:rsidP="00AA79CC">
            <w:pPr>
              <w:pStyle w:val="TableParagraph"/>
              <w:spacing w:line="276" w:lineRule="auto"/>
              <w:rPr>
                <w:sz w:val="24"/>
                <w:szCs w:val="24"/>
              </w:rPr>
            </w:pPr>
            <w:r w:rsidRPr="00AA79CC">
              <w:rPr>
                <w:sz w:val="24"/>
                <w:szCs w:val="24"/>
              </w:rPr>
              <w:t xml:space="preserve">su equivalencia cuantitativamente seria de cinco puntos </w:t>
            </w:r>
            <w:r w:rsidRPr="00AA79CC">
              <w:rPr>
                <w:sz w:val="24"/>
                <w:szCs w:val="24"/>
              </w:rPr>
              <w:lastRenderedPageBreak/>
              <w:t>(5.0)</w:t>
            </w:r>
          </w:p>
        </w:tc>
        <w:tc>
          <w:tcPr>
            <w:tcW w:w="1560" w:type="dxa"/>
            <w:tcBorders>
              <w:top w:val="nil"/>
            </w:tcBorders>
          </w:tcPr>
          <w:p w14:paraId="3671D601" w14:textId="76A93B6A" w:rsidR="00AF3722" w:rsidRPr="00AA79CC" w:rsidRDefault="005432F3" w:rsidP="00AA79CC">
            <w:pPr>
              <w:pStyle w:val="TableParagraph"/>
              <w:spacing w:line="276" w:lineRule="auto"/>
              <w:ind w:left="108"/>
              <w:rPr>
                <w:sz w:val="24"/>
                <w:szCs w:val="24"/>
              </w:rPr>
            </w:pPr>
            <w:r w:rsidRPr="00AA79CC">
              <w:rPr>
                <w:sz w:val="24"/>
                <w:szCs w:val="24"/>
              </w:rPr>
              <w:lastRenderedPageBreak/>
              <w:t>alto</w:t>
            </w:r>
            <w:r w:rsidR="001C7D71" w:rsidRPr="00AA79CC">
              <w:rPr>
                <w:sz w:val="24"/>
                <w:szCs w:val="24"/>
              </w:rPr>
              <w:t xml:space="preserve">, su equivalencia cuantitativamente seria de cuatro </w:t>
            </w:r>
            <w:r w:rsidR="001C7D71" w:rsidRPr="00AA79CC">
              <w:rPr>
                <w:sz w:val="24"/>
                <w:szCs w:val="24"/>
              </w:rPr>
              <w:lastRenderedPageBreak/>
              <w:t>puntos (4.0)</w:t>
            </w:r>
          </w:p>
        </w:tc>
        <w:tc>
          <w:tcPr>
            <w:tcW w:w="1418" w:type="dxa"/>
            <w:tcBorders>
              <w:top w:val="nil"/>
            </w:tcBorders>
          </w:tcPr>
          <w:p w14:paraId="482BA673" w14:textId="2A1B9C39" w:rsidR="00AF3722" w:rsidRPr="00AA79CC" w:rsidRDefault="000166AC" w:rsidP="00AA79CC">
            <w:pPr>
              <w:pStyle w:val="TableParagraph"/>
              <w:spacing w:line="276" w:lineRule="auto"/>
              <w:ind w:left="108"/>
              <w:rPr>
                <w:sz w:val="24"/>
                <w:szCs w:val="24"/>
              </w:rPr>
            </w:pPr>
            <w:r w:rsidRPr="00AA79CC">
              <w:rPr>
                <w:sz w:val="24"/>
                <w:szCs w:val="24"/>
              </w:rPr>
              <w:lastRenderedPageBreak/>
              <w:t>B</w:t>
            </w:r>
            <w:r w:rsidR="005432F3" w:rsidRPr="00AA79CC">
              <w:rPr>
                <w:sz w:val="24"/>
                <w:szCs w:val="24"/>
              </w:rPr>
              <w:t>ásico</w:t>
            </w:r>
            <w:r w:rsidR="001C7D71" w:rsidRPr="00AA79CC">
              <w:rPr>
                <w:sz w:val="24"/>
                <w:szCs w:val="24"/>
              </w:rPr>
              <w:t xml:space="preserve">, su equivalencia cuantitativamente seria </w:t>
            </w:r>
            <w:r w:rsidR="001C7D71" w:rsidRPr="00AA79CC">
              <w:rPr>
                <w:sz w:val="24"/>
                <w:szCs w:val="24"/>
              </w:rPr>
              <w:lastRenderedPageBreak/>
              <w:t>de tres puntos (3.0)</w:t>
            </w:r>
          </w:p>
        </w:tc>
        <w:tc>
          <w:tcPr>
            <w:tcW w:w="1559" w:type="dxa"/>
            <w:tcBorders>
              <w:top w:val="nil"/>
            </w:tcBorders>
          </w:tcPr>
          <w:p w14:paraId="4D9D6B8F" w14:textId="1D87124E" w:rsidR="00AF3722" w:rsidRPr="00AA79CC" w:rsidRDefault="001C7D71" w:rsidP="00AA79CC">
            <w:pPr>
              <w:pStyle w:val="TableParagraph"/>
              <w:spacing w:line="276" w:lineRule="auto"/>
              <w:ind w:left="109"/>
              <w:rPr>
                <w:sz w:val="24"/>
                <w:szCs w:val="24"/>
              </w:rPr>
            </w:pPr>
            <w:r w:rsidRPr="00AA79CC">
              <w:rPr>
                <w:sz w:val="24"/>
                <w:szCs w:val="24"/>
              </w:rPr>
              <w:lastRenderedPageBreak/>
              <w:t>B</w:t>
            </w:r>
            <w:r w:rsidR="005432F3" w:rsidRPr="00AA79CC">
              <w:rPr>
                <w:sz w:val="24"/>
                <w:szCs w:val="24"/>
              </w:rPr>
              <w:t>ásico</w:t>
            </w:r>
            <w:r w:rsidRPr="00AA79CC">
              <w:rPr>
                <w:sz w:val="24"/>
                <w:szCs w:val="24"/>
              </w:rPr>
              <w:t xml:space="preserve">, su equivalencia cuantitativamente seria de dos puntos </w:t>
            </w:r>
            <w:r w:rsidRPr="00AA79CC">
              <w:rPr>
                <w:sz w:val="24"/>
                <w:szCs w:val="24"/>
              </w:rPr>
              <w:lastRenderedPageBreak/>
              <w:t>(2.0)</w:t>
            </w:r>
          </w:p>
        </w:tc>
        <w:tc>
          <w:tcPr>
            <w:tcW w:w="1235" w:type="dxa"/>
            <w:tcBorders>
              <w:top w:val="nil"/>
            </w:tcBorders>
          </w:tcPr>
          <w:p w14:paraId="2B34285D" w14:textId="77777777" w:rsidR="00AF3722" w:rsidRPr="00AA79CC" w:rsidRDefault="00AF3722" w:rsidP="00AA79CC">
            <w:pPr>
              <w:pStyle w:val="TableParagraph"/>
              <w:spacing w:line="276" w:lineRule="auto"/>
              <w:rPr>
                <w:sz w:val="24"/>
                <w:szCs w:val="24"/>
              </w:rPr>
            </w:pPr>
          </w:p>
        </w:tc>
      </w:tr>
      <w:tr w:rsidR="00AF3722" w:rsidRPr="00AA79CC" w14:paraId="0C6A734C" w14:textId="77777777" w:rsidTr="001C7D71">
        <w:trPr>
          <w:gridAfter w:val="1"/>
          <w:wAfter w:w="15" w:type="dxa"/>
          <w:trHeight w:val="311"/>
        </w:trPr>
        <w:tc>
          <w:tcPr>
            <w:tcW w:w="2286" w:type="dxa"/>
          </w:tcPr>
          <w:p w14:paraId="30E6D32E" w14:textId="77777777" w:rsidR="00AF3722" w:rsidRPr="00AA79CC" w:rsidRDefault="005432F3" w:rsidP="00AA79CC">
            <w:pPr>
              <w:pStyle w:val="TableParagraph"/>
              <w:spacing w:before="1" w:line="276" w:lineRule="auto"/>
              <w:ind w:left="107"/>
              <w:rPr>
                <w:sz w:val="24"/>
                <w:szCs w:val="24"/>
              </w:rPr>
            </w:pPr>
            <w:r w:rsidRPr="00AA79CC">
              <w:rPr>
                <w:sz w:val="24"/>
                <w:szCs w:val="24"/>
              </w:rPr>
              <w:t>Criterio de evaluación 2</w:t>
            </w:r>
          </w:p>
        </w:tc>
        <w:tc>
          <w:tcPr>
            <w:tcW w:w="1559" w:type="dxa"/>
          </w:tcPr>
          <w:p w14:paraId="224061CE" w14:textId="77777777" w:rsidR="00AF3722" w:rsidRPr="00AA79CC" w:rsidRDefault="00AF3722" w:rsidP="00AA79CC">
            <w:pPr>
              <w:pStyle w:val="TableParagraph"/>
              <w:spacing w:line="276" w:lineRule="auto"/>
              <w:rPr>
                <w:sz w:val="24"/>
                <w:szCs w:val="24"/>
              </w:rPr>
            </w:pPr>
          </w:p>
        </w:tc>
        <w:tc>
          <w:tcPr>
            <w:tcW w:w="1560" w:type="dxa"/>
          </w:tcPr>
          <w:p w14:paraId="1AF4EA5D" w14:textId="77777777" w:rsidR="00AF3722" w:rsidRPr="00AA79CC" w:rsidRDefault="00AF3722" w:rsidP="00AA79CC">
            <w:pPr>
              <w:pStyle w:val="TableParagraph"/>
              <w:spacing w:line="276" w:lineRule="auto"/>
              <w:rPr>
                <w:sz w:val="24"/>
                <w:szCs w:val="24"/>
              </w:rPr>
            </w:pPr>
          </w:p>
        </w:tc>
        <w:tc>
          <w:tcPr>
            <w:tcW w:w="1418" w:type="dxa"/>
          </w:tcPr>
          <w:p w14:paraId="40CFB30C" w14:textId="77777777" w:rsidR="00AF3722" w:rsidRPr="00AA79CC" w:rsidRDefault="00AF3722" w:rsidP="00AA79CC">
            <w:pPr>
              <w:pStyle w:val="TableParagraph"/>
              <w:spacing w:line="276" w:lineRule="auto"/>
              <w:rPr>
                <w:sz w:val="24"/>
                <w:szCs w:val="24"/>
              </w:rPr>
            </w:pPr>
          </w:p>
        </w:tc>
        <w:tc>
          <w:tcPr>
            <w:tcW w:w="1559" w:type="dxa"/>
          </w:tcPr>
          <w:p w14:paraId="7B14B536" w14:textId="77777777" w:rsidR="00AF3722" w:rsidRPr="00AA79CC" w:rsidRDefault="00AF3722" w:rsidP="00AA79CC">
            <w:pPr>
              <w:pStyle w:val="TableParagraph"/>
              <w:spacing w:line="276" w:lineRule="auto"/>
              <w:rPr>
                <w:sz w:val="24"/>
                <w:szCs w:val="24"/>
              </w:rPr>
            </w:pPr>
          </w:p>
        </w:tc>
        <w:tc>
          <w:tcPr>
            <w:tcW w:w="1235" w:type="dxa"/>
          </w:tcPr>
          <w:p w14:paraId="6478E15C" w14:textId="77777777" w:rsidR="00AF3722" w:rsidRPr="00AA79CC" w:rsidRDefault="00AF3722" w:rsidP="00AA79CC">
            <w:pPr>
              <w:pStyle w:val="TableParagraph"/>
              <w:spacing w:line="276" w:lineRule="auto"/>
              <w:rPr>
                <w:sz w:val="24"/>
                <w:szCs w:val="24"/>
              </w:rPr>
            </w:pPr>
          </w:p>
        </w:tc>
      </w:tr>
      <w:tr w:rsidR="00AF3722" w:rsidRPr="00AA79CC" w14:paraId="6B99FD85" w14:textId="77777777" w:rsidTr="001C7D71">
        <w:trPr>
          <w:gridAfter w:val="1"/>
          <w:wAfter w:w="15" w:type="dxa"/>
          <w:trHeight w:val="311"/>
        </w:trPr>
        <w:tc>
          <w:tcPr>
            <w:tcW w:w="2286" w:type="dxa"/>
          </w:tcPr>
          <w:p w14:paraId="6AD5DB29" w14:textId="77777777" w:rsidR="00AF3722" w:rsidRPr="00AA79CC" w:rsidRDefault="005432F3" w:rsidP="00AA79CC">
            <w:pPr>
              <w:pStyle w:val="TableParagraph"/>
              <w:spacing w:line="276" w:lineRule="auto"/>
              <w:ind w:left="107"/>
              <w:rPr>
                <w:b/>
                <w:sz w:val="24"/>
                <w:szCs w:val="24"/>
              </w:rPr>
            </w:pPr>
            <w:r w:rsidRPr="00AA79CC">
              <w:rPr>
                <w:b/>
                <w:sz w:val="24"/>
                <w:szCs w:val="24"/>
              </w:rPr>
              <w:t>Calificación de la actividad</w:t>
            </w:r>
          </w:p>
        </w:tc>
        <w:tc>
          <w:tcPr>
            <w:tcW w:w="1559" w:type="dxa"/>
          </w:tcPr>
          <w:p w14:paraId="2945A8B6" w14:textId="77777777" w:rsidR="00AF3722" w:rsidRPr="00AA79CC" w:rsidRDefault="00AF3722" w:rsidP="00AA79CC">
            <w:pPr>
              <w:pStyle w:val="TableParagraph"/>
              <w:spacing w:line="276" w:lineRule="auto"/>
              <w:rPr>
                <w:sz w:val="24"/>
                <w:szCs w:val="24"/>
              </w:rPr>
            </w:pPr>
          </w:p>
        </w:tc>
        <w:tc>
          <w:tcPr>
            <w:tcW w:w="1560" w:type="dxa"/>
          </w:tcPr>
          <w:p w14:paraId="7066087C" w14:textId="77777777" w:rsidR="00AF3722" w:rsidRPr="00AA79CC" w:rsidRDefault="00AF3722" w:rsidP="00AA79CC">
            <w:pPr>
              <w:pStyle w:val="TableParagraph"/>
              <w:spacing w:line="276" w:lineRule="auto"/>
              <w:rPr>
                <w:sz w:val="24"/>
                <w:szCs w:val="24"/>
              </w:rPr>
            </w:pPr>
          </w:p>
        </w:tc>
        <w:tc>
          <w:tcPr>
            <w:tcW w:w="1418" w:type="dxa"/>
          </w:tcPr>
          <w:p w14:paraId="156069FF" w14:textId="77777777" w:rsidR="00AF3722" w:rsidRPr="00AA79CC" w:rsidRDefault="00AF3722" w:rsidP="00AA79CC">
            <w:pPr>
              <w:pStyle w:val="TableParagraph"/>
              <w:spacing w:line="276" w:lineRule="auto"/>
              <w:rPr>
                <w:sz w:val="24"/>
                <w:szCs w:val="24"/>
              </w:rPr>
            </w:pPr>
          </w:p>
        </w:tc>
        <w:tc>
          <w:tcPr>
            <w:tcW w:w="1559" w:type="dxa"/>
          </w:tcPr>
          <w:p w14:paraId="2ECF134F" w14:textId="77777777" w:rsidR="00AF3722" w:rsidRPr="00AA79CC" w:rsidRDefault="00AF3722" w:rsidP="00AA79CC">
            <w:pPr>
              <w:pStyle w:val="TableParagraph"/>
              <w:spacing w:line="276" w:lineRule="auto"/>
              <w:rPr>
                <w:sz w:val="24"/>
                <w:szCs w:val="24"/>
              </w:rPr>
            </w:pPr>
          </w:p>
        </w:tc>
        <w:tc>
          <w:tcPr>
            <w:tcW w:w="1235" w:type="dxa"/>
          </w:tcPr>
          <w:p w14:paraId="592495F7" w14:textId="77777777" w:rsidR="00AF3722" w:rsidRPr="00AA79CC" w:rsidRDefault="00AF3722" w:rsidP="00AA79CC">
            <w:pPr>
              <w:pStyle w:val="TableParagraph"/>
              <w:spacing w:line="276" w:lineRule="auto"/>
              <w:rPr>
                <w:sz w:val="24"/>
                <w:szCs w:val="24"/>
              </w:rPr>
            </w:pPr>
          </w:p>
        </w:tc>
      </w:tr>
    </w:tbl>
    <w:p w14:paraId="0D9FBA86" w14:textId="70463C9F" w:rsidR="001A38DE" w:rsidRDefault="001A38DE" w:rsidP="00AA79CC">
      <w:pPr>
        <w:spacing w:line="276" w:lineRule="auto"/>
        <w:rPr>
          <w:sz w:val="24"/>
          <w:szCs w:val="24"/>
        </w:rPr>
      </w:pPr>
    </w:p>
    <w:p w14:paraId="43C36D0A" w14:textId="40911417" w:rsidR="00AF3722" w:rsidRPr="00AA79CC" w:rsidRDefault="001A38DE" w:rsidP="001A38DE">
      <w:pPr>
        <w:tabs>
          <w:tab w:val="left" w:pos="1600"/>
        </w:tabs>
      </w:pPr>
      <w:r>
        <w:rPr>
          <w:sz w:val="24"/>
          <w:szCs w:val="24"/>
        </w:rPr>
        <w:tab/>
      </w:r>
    </w:p>
    <w:p w14:paraId="3B3AE19D" w14:textId="11F087C5" w:rsidR="00AF3722" w:rsidRPr="00AA79CC" w:rsidRDefault="005432F3" w:rsidP="00AA79CC">
      <w:pPr>
        <w:pStyle w:val="Textoindependiente"/>
        <w:spacing w:before="92" w:line="276" w:lineRule="auto"/>
        <w:ind w:right="245" w:firstLine="720"/>
      </w:pPr>
      <w:r w:rsidRPr="00AA79CC">
        <w:rPr>
          <w:b/>
        </w:rPr>
        <w:t xml:space="preserve">Actividad: </w:t>
      </w:r>
      <w:r w:rsidRPr="00AA79CC">
        <w:t xml:space="preserve">Se describe la actividad o el proceso que se va evaluar, se especifica si es individual o grupal, o puede tener </w:t>
      </w:r>
      <w:r w:rsidR="000166AC" w:rsidRPr="00AA79CC">
        <w:t>las dos tipas</w:t>
      </w:r>
      <w:r w:rsidRPr="00AA79CC">
        <w:t xml:space="preserve"> de</w:t>
      </w:r>
      <w:r w:rsidRPr="00AA79CC">
        <w:rPr>
          <w:spacing w:val="-11"/>
        </w:rPr>
        <w:t xml:space="preserve"> </w:t>
      </w:r>
      <w:r w:rsidRPr="00AA79CC">
        <w:t>actividades.</w:t>
      </w:r>
    </w:p>
    <w:p w14:paraId="5CEE1ABA" w14:textId="77777777" w:rsidR="00AF3722" w:rsidRPr="00AA79CC" w:rsidRDefault="005432F3" w:rsidP="00AA79CC">
      <w:pPr>
        <w:pStyle w:val="Textoindependiente"/>
        <w:spacing w:before="199" w:line="276" w:lineRule="auto"/>
        <w:ind w:right="235" w:firstLine="720"/>
      </w:pPr>
      <w:r w:rsidRPr="00AA79CC">
        <w:rPr>
          <w:b/>
        </w:rPr>
        <w:t>Criterios de evaluación</w:t>
      </w:r>
      <w:r w:rsidRPr="00AA79CC">
        <w:t>: son las condiciones de calidad que se debe cumplir para establecer que la actividad, el proceso o el producto académico cumple con las exigencias solicitadas en la guía de actividades.</w:t>
      </w:r>
    </w:p>
    <w:p w14:paraId="3584317B" w14:textId="77777777" w:rsidR="00AF3722" w:rsidRPr="00AA79CC" w:rsidRDefault="005432F3" w:rsidP="00AA79CC">
      <w:pPr>
        <w:pStyle w:val="Textoindependiente"/>
        <w:spacing w:before="201" w:line="276" w:lineRule="auto"/>
        <w:ind w:right="242" w:firstLine="720"/>
      </w:pPr>
      <w:r w:rsidRPr="00AA79CC">
        <w:rPr>
          <w:b/>
        </w:rPr>
        <w:t>Niveles de desempeño</w:t>
      </w:r>
      <w:r w:rsidRPr="00AA79CC">
        <w:t>: Indica el grado de cumplimiento en escala cuantitativa y cualitativa de los criterios de evaluación. La escala de valoración de cada nivel desempeño lo define el docente de acuerdo al peso porcentual de la actividad y de la importancia de la tarea dentro la actividad de aprendizaje.</w:t>
      </w:r>
    </w:p>
    <w:p w14:paraId="2B6B0258" w14:textId="77777777" w:rsidR="00AF3722" w:rsidRPr="00AA79CC" w:rsidRDefault="005432F3" w:rsidP="00AA79CC">
      <w:pPr>
        <w:pStyle w:val="Textoindependiente"/>
        <w:spacing w:before="200" w:line="276" w:lineRule="auto"/>
        <w:ind w:right="236" w:firstLine="720"/>
      </w:pPr>
      <w:r w:rsidRPr="00AA79CC">
        <w:rPr>
          <w:b/>
        </w:rPr>
        <w:t>El desempeño básico</w:t>
      </w:r>
      <w:r w:rsidRPr="00AA79CC">
        <w:t>, es lo mínimo que el estudiante debe saber y ser capaz de hacer para el ejercicio de la ciudadanía, el trabajo y la realización personal es un estándar. El estándar es una meta y una medida; es una descripción de lo que el estudiante debe lograr en una determinada área, grado o nivel; expresa lo que debe hacerse y lo bien que debe hacerse.</w:t>
      </w:r>
    </w:p>
    <w:p w14:paraId="4345A876" w14:textId="77777777" w:rsidR="00AF3722" w:rsidRPr="00AA79CC" w:rsidRDefault="005432F3" w:rsidP="00AA79CC">
      <w:pPr>
        <w:pStyle w:val="Textoindependiente"/>
        <w:spacing w:before="201" w:line="276" w:lineRule="auto"/>
        <w:ind w:right="243" w:firstLine="720"/>
      </w:pPr>
      <w:r w:rsidRPr="00AA79CC">
        <w:t>La denominación desempeño básico se entiende como la superación de los desempeños necesarios en relación con las áreas obligatorias y fundamentales, teniendo como referentes los estándares básicos.</w:t>
      </w:r>
    </w:p>
    <w:p w14:paraId="625C7D13" w14:textId="77777777" w:rsidR="00AF3722" w:rsidRPr="00AA79CC" w:rsidRDefault="005432F3" w:rsidP="00AA79CC">
      <w:pPr>
        <w:spacing w:before="198" w:line="276" w:lineRule="auto"/>
        <w:ind w:left="222" w:firstLine="720"/>
        <w:jc w:val="both"/>
        <w:rPr>
          <w:sz w:val="24"/>
          <w:szCs w:val="24"/>
        </w:rPr>
      </w:pPr>
      <w:r w:rsidRPr="00AA79CC">
        <w:rPr>
          <w:b/>
          <w:sz w:val="24"/>
          <w:szCs w:val="24"/>
        </w:rPr>
        <w:t xml:space="preserve">El desempeño bajo </w:t>
      </w:r>
      <w:r w:rsidRPr="00AA79CC">
        <w:rPr>
          <w:sz w:val="24"/>
          <w:szCs w:val="24"/>
        </w:rPr>
        <w:t>se entiende como la no superación del desempeño básico.</w:t>
      </w:r>
    </w:p>
    <w:p w14:paraId="11372350" w14:textId="77777777" w:rsidR="00AF3722" w:rsidRPr="00AA79CC" w:rsidRDefault="00AF3722" w:rsidP="00AA79CC">
      <w:pPr>
        <w:pStyle w:val="Textoindependiente"/>
        <w:spacing w:before="5" w:line="276" w:lineRule="auto"/>
        <w:ind w:left="0" w:firstLine="720"/>
        <w:jc w:val="left"/>
      </w:pPr>
    </w:p>
    <w:p w14:paraId="0B526CA3" w14:textId="77777777" w:rsidR="00AF3722" w:rsidRPr="00AA79CC" w:rsidRDefault="005432F3" w:rsidP="00AA79CC">
      <w:pPr>
        <w:pStyle w:val="Textoindependiente"/>
        <w:spacing w:line="276" w:lineRule="auto"/>
        <w:ind w:right="238" w:firstLine="720"/>
      </w:pPr>
      <w:r w:rsidRPr="00AA79CC">
        <w:rPr>
          <w:b/>
        </w:rPr>
        <w:t>Descriptores</w:t>
      </w:r>
      <w:r w:rsidRPr="00AA79CC">
        <w:t>: Descripción especifica de la calidad que le corresponde a cada criterio devaluación en sus respectivos niveles de desempeño.</w:t>
      </w:r>
    </w:p>
    <w:p w14:paraId="741E6202" w14:textId="77777777" w:rsidR="00AF3722" w:rsidRPr="00AA79CC" w:rsidRDefault="005432F3" w:rsidP="00AA79CC">
      <w:pPr>
        <w:pStyle w:val="Textoindependiente"/>
        <w:spacing w:before="197" w:line="276" w:lineRule="auto"/>
        <w:ind w:right="240" w:firstLine="720"/>
      </w:pPr>
      <w:r w:rsidRPr="00AA79CC">
        <w:rPr>
          <w:b/>
        </w:rPr>
        <w:t>Calificación de la actividad</w:t>
      </w:r>
      <w:r w:rsidRPr="00AA79CC">
        <w:t>: es la evaluación sumativa de la actividad. La cual se obtiene, primero sumando los puntajes logrados en cada nivel desempeño (suma de los puntos indicado en cada columna), seguidamente se suma los puntos totales de cada nivel desempeño (suma de los datos de la última fila).</w:t>
      </w:r>
    </w:p>
    <w:sectPr w:rsidR="00AF3722" w:rsidRPr="00AA79CC">
      <w:pgSz w:w="12240" w:h="15840"/>
      <w:pgMar w:top="2200" w:right="1460" w:bottom="880" w:left="1480" w:header="708"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FF24" w14:textId="77777777" w:rsidR="006A5174" w:rsidRDefault="006A5174">
      <w:r>
        <w:separator/>
      </w:r>
    </w:p>
  </w:endnote>
  <w:endnote w:type="continuationSeparator" w:id="0">
    <w:p w14:paraId="0091F9F2" w14:textId="77777777" w:rsidR="006A5174" w:rsidRDefault="006A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10CB" w14:textId="77777777" w:rsidR="00461806" w:rsidRDefault="004618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D2E3" w14:textId="64C69A7D" w:rsidR="00AF3722" w:rsidRDefault="000166AC">
    <w:pPr>
      <w:pStyle w:val="Textoindependiente"/>
      <w:spacing w:line="14" w:lineRule="auto"/>
      <w:ind w:left="0"/>
      <w:jc w:val="left"/>
      <w:rPr>
        <w:sz w:val="20"/>
      </w:rPr>
    </w:pPr>
    <w:r>
      <w:rPr>
        <w:noProof/>
        <w:lang w:val="es-419" w:eastAsia="es-419"/>
      </w:rPr>
      <mc:AlternateContent>
        <mc:Choice Requires="wps">
          <w:drawing>
            <wp:anchor distT="0" distB="0" distL="114300" distR="114300" simplePos="0" relativeHeight="487350784" behindDoc="1" locked="0" layoutInCell="1" allowOverlap="1" wp14:anchorId="1ED376E3" wp14:editId="52AD7DF9">
              <wp:simplePos x="0" y="0"/>
              <wp:positionH relativeFrom="page">
                <wp:posOffset>718820</wp:posOffset>
              </wp:positionH>
              <wp:positionV relativeFrom="page">
                <wp:posOffset>9517380</wp:posOffset>
              </wp:positionV>
              <wp:extent cx="2421255" cy="2603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06D4" w14:textId="77777777" w:rsidR="00DB4777" w:rsidRPr="00DB4777" w:rsidRDefault="00DB4777" w:rsidP="00DB4777">
                          <w:pPr>
                            <w:jc w:val="center"/>
                            <w:rPr>
                              <w:rFonts w:ascii="Times New Roman" w:hAnsi="Times New Roman" w:cs="Times New Roman"/>
                              <w:b/>
                              <w:bCs/>
                              <w:sz w:val="16"/>
                              <w:szCs w:val="16"/>
                            </w:rPr>
                          </w:pPr>
                          <w:r w:rsidRPr="00DB4777">
                            <w:rPr>
                              <w:rFonts w:ascii="Times New Roman" w:hAnsi="Times New Roman" w:cs="Times New Roman"/>
                              <w:b/>
                              <w:bCs/>
                              <w:sz w:val="16"/>
                              <w:szCs w:val="16"/>
                            </w:rPr>
                            <w:t>Instructivo Para El Desarrollo De Guías de Aprendizaje</w:t>
                          </w:r>
                        </w:p>
                        <w:p w14:paraId="01D1AC9D" w14:textId="088C5B37" w:rsidR="00AF3722" w:rsidRPr="00DB4777" w:rsidRDefault="00AF3722">
                          <w:pPr>
                            <w:spacing w:before="15"/>
                            <w:ind w:left="20"/>
                            <w:rPr>
                              <w:sz w:val="6"/>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376E3" id="_x0000_t202" coordsize="21600,21600" o:spt="202" path="m,l,21600r21600,l21600,xe">
              <v:stroke joinstyle="miter"/>
              <v:path gradientshapeok="t" o:connecttype="rect"/>
            </v:shapetype>
            <v:shape id="Text Box 2" o:spid="_x0000_s1026" type="#_x0000_t202" style="position:absolute;margin-left:56.6pt;margin-top:749.4pt;width:190.65pt;height:20.5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" filled="f" stroked="f">
              <v:textbox inset="0,0,0,0">
                <w:txbxContent>
                  <w:p w14:paraId="0B9406D4" w14:textId="77777777" w:rsidR="00DB4777" w:rsidRPr="00DB4777" w:rsidRDefault="00DB4777" w:rsidP="00DB4777">
                    <w:pPr>
                      <w:jc w:val="center"/>
                      <w:rPr>
                        <w:rFonts w:ascii="Times New Roman" w:hAnsi="Times New Roman" w:cs="Times New Roman"/>
                        <w:b/>
                        <w:bCs/>
                        <w:sz w:val="16"/>
                        <w:szCs w:val="16"/>
                      </w:rPr>
                    </w:pPr>
                    <w:r w:rsidRPr="00DB4777">
                      <w:rPr>
                        <w:rFonts w:ascii="Times New Roman" w:hAnsi="Times New Roman" w:cs="Times New Roman"/>
                        <w:b/>
                        <w:bCs/>
                        <w:sz w:val="16"/>
                        <w:szCs w:val="16"/>
                      </w:rPr>
                      <w:t>Instructivo Para El Desarrollo De Guías de Aprendizaje</w:t>
                    </w:r>
                  </w:p>
                  <w:p w14:paraId="01D1AC9D" w14:textId="088C5B37" w:rsidR="00AF3722" w:rsidRPr="00DB4777" w:rsidRDefault="00AF3722">
                    <w:pPr>
                      <w:spacing w:before="15"/>
                      <w:ind w:left="20"/>
                      <w:rPr>
                        <w:sz w:val="6"/>
                        <w:szCs w:val="12"/>
                      </w:rPr>
                    </w:pP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7351296" behindDoc="1" locked="0" layoutInCell="1" allowOverlap="1" wp14:anchorId="3184B5DC" wp14:editId="7D5BDAD8">
              <wp:simplePos x="0" y="0"/>
              <wp:positionH relativeFrom="page">
                <wp:posOffset>5955030</wp:posOffset>
              </wp:positionH>
              <wp:positionV relativeFrom="page">
                <wp:posOffset>9479280</wp:posOffset>
              </wp:positionV>
              <wp:extent cx="65405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742E" w14:textId="77C68428" w:rsidR="00AF3722" w:rsidRPr="00DB4777" w:rsidRDefault="005432F3">
                          <w:pPr>
                            <w:spacing w:before="15"/>
                            <w:ind w:left="20"/>
                            <w:rPr>
                              <w:rFonts w:ascii="Times New Roman" w:hAnsi="Times New Roman" w:cs="Times New Roman"/>
                              <w:b/>
                              <w:bCs/>
                              <w:sz w:val="16"/>
                            </w:rPr>
                          </w:pPr>
                          <w:r w:rsidRPr="00DB4777">
                            <w:rPr>
                              <w:rFonts w:ascii="Times New Roman" w:hAnsi="Times New Roman" w:cs="Times New Roman"/>
                              <w:b/>
                              <w:bCs/>
                              <w:color w:val="001F5F"/>
                              <w:sz w:val="16"/>
                            </w:rPr>
                            <w:t xml:space="preserve">Página </w:t>
                          </w:r>
                          <w:r w:rsidRPr="00DB4777">
                            <w:rPr>
                              <w:rFonts w:ascii="Times New Roman" w:hAnsi="Times New Roman" w:cs="Times New Roman"/>
                              <w:b/>
                              <w:bCs/>
                            </w:rPr>
                            <w:fldChar w:fldCharType="begin"/>
                          </w:r>
                          <w:r w:rsidRPr="00DB4777">
                            <w:rPr>
                              <w:rFonts w:ascii="Times New Roman" w:hAnsi="Times New Roman" w:cs="Times New Roman"/>
                              <w:b/>
                              <w:bCs/>
                              <w:color w:val="001F5F"/>
                              <w:sz w:val="16"/>
                            </w:rPr>
                            <w:instrText xml:space="preserve"> PAGE </w:instrText>
                          </w:r>
                          <w:r w:rsidRPr="00DB4777">
                            <w:rPr>
                              <w:rFonts w:ascii="Times New Roman" w:hAnsi="Times New Roman" w:cs="Times New Roman"/>
                              <w:b/>
                              <w:bCs/>
                            </w:rPr>
                            <w:fldChar w:fldCharType="separate"/>
                          </w:r>
                          <w:r w:rsidR="005E4268">
                            <w:rPr>
                              <w:rFonts w:ascii="Times New Roman" w:hAnsi="Times New Roman" w:cs="Times New Roman"/>
                              <w:b/>
                              <w:bCs/>
                              <w:noProof/>
                              <w:color w:val="001F5F"/>
                              <w:sz w:val="16"/>
                            </w:rPr>
                            <w:t>7</w:t>
                          </w:r>
                          <w:r w:rsidRPr="00DB4777">
                            <w:rPr>
                              <w:rFonts w:ascii="Times New Roman" w:hAnsi="Times New Roman" w:cs="Times New Roman"/>
                              <w:b/>
                              <w:bCs/>
                            </w:rPr>
                            <w:fldChar w:fldCharType="end"/>
                          </w:r>
                          <w:r w:rsidRPr="00DB4777">
                            <w:rPr>
                              <w:rFonts w:ascii="Times New Roman" w:hAnsi="Times New Roman" w:cs="Times New Roman"/>
                              <w:b/>
                              <w:bCs/>
                              <w:color w:val="001F5F"/>
                              <w:sz w:val="16"/>
                            </w:rPr>
                            <w:t xml:space="preserve"> de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B5DC" id="Text Box 1" o:spid="_x0000_s1027" type="#_x0000_t202" style="position:absolute;margin-left:468.9pt;margin-top:746.4pt;width:51.5pt;height:11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" filled="f" stroked="f">
              <v:textbox inset="0,0,0,0">
                <w:txbxContent>
                  <w:p w14:paraId="6279742E" w14:textId="77C68428" w:rsidR="00AF3722" w:rsidRPr="00DB4777" w:rsidRDefault="005432F3">
                    <w:pPr>
                      <w:spacing w:before="15"/>
                      <w:ind w:left="20"/>
                      <w:rPr>
                        <w:rFonts w:ascii="Times New Roman" w:hAnsi="Times New Roman" w:cs="Times New Roman"/>
                        <w:b/>
                        <w:bCs/>
                        <w:sz w:val="16"/>
                      </w:rPr>
                    </w:pPr>
                    <w:r w:rsidRPr="00DB4777">
                      <w:rPr>
                        <w:rFonts w:ascii="Times New Roman" w:hAnsi="Times New Roman" w:cs="Times New Roman"/>
                        <w:b/>
                        <w:bCs/>
                        <w:color w:val="001F5F"/>
                        <w:sz w:val="16"/>
                      </w:rPr>
                      <w:t xml:space="preserve">Página </w:t>
                    </w:r>
                    <w:r w:rsidRPr="00DB4777">
                      <w:rPr>
                        <w:rFonts w:ascii="Times New Roman" w:hAnsi="Times New Roman" w:cs="Times New Roman"/>
                        <w:b/>
                        <w:bCs/>
                      </w:rPr>
                      <w:fldChar w:fldCharType="begin"/>
                    </w:r>
                    <w:r w:rsidRPr="00DB4777">
                      <w:rPr>
                        <w:rFonts w:ascii="Times New Roman" w:hAnsi="Times New Roman" w:cs="Times New Roman"/>
                        <w:b/>
                        <w:bCs/>
                        <w:color w:val="001F5F"/>
                        <w:sz w:val="16"/>
                      </w:rPr>
                      <w:instrText xml:space="preserve"> PAGE </w:instrText>
                    </w:r>
                    <w:r w:rsidRPr="00DB4777">
                      <w:rPr>
                        <w:rFonts w:ascii="Times New Roman" w:hAnsi="Times New Roman" w:cs="Times New Roman"/>
                        <w:b/>
                        <w:bCs/>
                      </w:rPr>
                      <w:fldChar w:fldCharType="separate"/>
                    </w:r>
                    <w:r w:rsidR="005E4268">
                      <w:rPr>
                        <w:rFonts w:ascii="Times New Roman" w:hAnsi="Times New Roman" w:cs="Times New Roman"/>
                        <w:b/>
                        <w:bCs/>
                        <w:noProof/>
                        <w:color w:val="001F5F"/>
                        <w:sz w:val="16"/>
                      </w:rPr>
                      <w:t>7</w:t>
                    </w:r>
                    <w:r w:rsidRPr="00DB4777">
                      <w:rPr>
                        <w:rFonts w:ascii="Times New Roman" w:hAnsi="Times New Roman" w:cs="Times New Roman"/>
                        <w:b/>
                        <w:bCs/>
                      </w:rPr>
                      <w:fldChar w:fldCharType="end"/>
                    </w:r>
                    <w:r w:rsidRPr="00DB4777">
                      <w:rPr>
                        <w:rFonts w:ascii="Times New Roman" w:hAnsi="Times New Roman" w:cs="Times New Roman"/>
                        <w:b/>
                        <w:bCs/>
                        <w:color w:val="001F5F"/>
                        <w:sz w:val="16"/>
                      </w:rPr>
                      <w:t xml:space="preserve"> de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BCA0" w14:textId="77777777" w:rsidR="00461806" w:rsidRDefault="00461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4A41" w14:textId="77777777" w:rsidR="006A5174" w:rsidRDefault="006A5174">
      <w:r>
        <w:separator/>
      </w:r>
    </w:p>
  </w:footnote>
  <w:footnote w:type="continuationSeparator" w:id="0">
    <w:p w14:paraId="2770C739" w14:textId="77777777" w:rsidR="006A5174" w:rsidRDefault="006A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FF87" w14:textId="77777777" w:rsidR="00461806" w:rsidRDefault="00461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5" w:type="dxa"/>
      <w:tblInd w:w="-447" w:type="dxa"/>
      <w:tblLayout w:type="fixed"/>
      <w:tblCellMar>
        <w:left w:w="70" w:type="dxa"/>
        <w:right w:w="70" w:type="dxa"/>
      </w:tblCellMar>
      <w:tblLook w:val="04A0" w:firstRow="1" w:lastRow="0" w:firstColumn="1" w:lastColumn="0" w:noHBand="0" w:noVBand="1"/>
    </w:tblPr>
    <w:tblGrid>
      <w:gridCol w:w="2861"/>
      <w:gridCol w:w="4325"/>
      <w:gridCol w:w="1436"/>
      <w:gridCol w:w="1683"/>
    </w:tblGrid>
    <w:tr w:rsidR="007D111C" w14:paraId="49D01580" w14:textId="77777777" w:rsidTr="007D111C">
      <w:trPr>
        <w:cantSplit/>
        <w:trHeight w:val="228"/>
      </w:trPr>
      <w:tc>
        <w:tcPr>
          <w:tcW w:w="2860" w:type="dxa"/>
          <w:vMerge w:val="restart"/>
          <w:tcBorders>
            <w:top w:val="single" w:sz="4" w:space="0" w:color="auto"/>
            <w:left w:val="single" w:sz="4" w:space="0" w:color="auto"/>
            <w:bottom w:val="single" w:sz="4" w:space="0" w:color="auto"/>
            <w:right w:val="single" w:sz="4" w:space="0" w:color="auto"/>
          </w:tcBorders>
          <w:noWrap/>
          <w:vAlign w:val="center"/>
          <w:hideMark/>
        </w:tcPr>
        <w:p w14:paraId="6F0754AC" w14:textId="199F1AF2" w:rsidR="007D111C" w:rsidRDefault="00461806" w:rsidP="007D111C">
          <w:pPr>
            <w:jc w:val="center"/>
            <w:rPr>
              <w:rFonts w:eastAsia="Calibri"/>
              <w:sz w:val="20"/>
              <w:szCs w:val="20"/>
            </w:rPr>
          </w:pPr>
          <w:r>
            <w:rPr>
              <w:noProof/>
              <w:lang w:val="es-419" w:eastAsia="es-419"/>
            </w:rPr>
            <w:drawing>
              <wp:inline distT="0" distB="0" distL="0" distR="0" wp14:anchorId="07D971B6" wp14:editId="3BEC04A5">
                <wp:extent cx="895350" cy="677908"/>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6282" t="37335" r="61371" b="46037"/>
                        <a:stretch/>
                      </pic:blipFill>
                      <pic:spPr bwMode="auto">
                        <a:xfrm>
                          <a:off x="0" y="0"/>
                          <a:ext cx="897726" cy="679707"/>
                        </a:xfrm>
                        <a:prstGeom prst="rect">
                          <a:avLst/>
                        </a:prstGeom>
                        <a:ln>
                          <a:noFill/>
                        </a:ln>
                        <a:extLst>
                          <a:ext uri="{53640926-AAD7-44D8-BBD7-CCE9431645EC}">
                            <a14:shadowObscured xmlns:a14="http://schemas.microsoft.com/office/drawing/2010/main"/>
                          </a:ext>
                        </a:extLst>
                      </pic:spPr>
                    </pic:pic>
                  </a:graphicData>
                </a:graphic>
              </wp:inline>
            </w:drawing>
          </w: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14:paraId="6E244110" w14:textId="77777777" w:rsidR="002A3113" w:rsidRDefault="002A3113" w:rsidP="002A3113">
          <w:pPr>
            <w:jc w:val="center"/>
            <w:rPr>
              <w:b/>
              <w:bCs/>
              <w:sz w:val="20"/>
              <w:szCs w:val="20"/>
            </w:rPr>
          </w:pPr>
        </w:p>
        <w:p w14:paraId="7DBECA4D" w14:textId="5CE5D9CF" w:rsidR="007D111C" w:rsidRDefault="00AA79CC" w:rsidP="007D111C">
          <w:pPr>
            <w:jc w:val="center"/>
            <w:rPr>
              <w:b/>
              <w:bCs/>
              <w:sz w:val="20"/>
              <w:szCs w:val="20"/>
            </w:rPr>
          </w:pPr>
          <w:bookmarkStart w:id="0" w:name="_Hlk36539554"/>
          <w:r>
            <w:rPr>
              <w:b/>
              <w:bCs/>
              <w:sz w:val="20"/>
              <w:szCs w:val="20"/>
            </w:rPr>
            <w:t>INSTRUCTIVO PARA EL DESARROLLO DE GUÍAS DE APRENDIZAJE</w:t>
          </w:r>
        </w:p>
        <w:bookmarkEnd w:id="0"/>
        <w:p w14:paraId="61FE1C63" w14:textId="77777777" w:rsidR="007D111C" w:rsidRDefault="007D111C" w:rsidP="007D111C">
          <w:pPr>
            <w:jc w:val="center"/>
            <w:rPr>
              <w:b/>
              <w:bCs/>
              <w:sz w:val="20"/>
              <w:szCs w:val="20"/>
            </w:rPr>
          </w:pPr>
        </w:p>
        <w:p w14:paraId="074845A9" w14:textId="2EB10A5B" w:rsidR="007D111C" w:rsidRDefault="007D111C" w:rsidP="007D111C">
          <w:pPr>
            <w:jc w:val="center"/>
            <w:rPr>
              <w:b/>
              <w:bCs/>
              <w:sz w:val="20"/>
              <w:szCs w:val="20"/>
            </w:rPr>
          </w:pPr>
        </w:p>
      </w:tc>
      <w:tc>
        <w:tcPr>
          <w:tcW w:w="1435" w:type="dxa"/>
          <w:tcBorders>
            <w:top w:val="single" w:sz="4" w:space="0" w:color="auto"/>
            <w:left w:val="nil"/>
            <w:bottom w:val="single" w:sz="4" w:space="0" w:color="auto"/>
            <w:right w:val="single" w:sz="4" w:space="0" w:color="auto"/>
          </w:tcBorders>
          <w:noWrap/>
          <w:vAlign w:val="center"/>
          <w:hideMark/>
        </w:tcPr>
        <w:p w14:paraId="7AA52069" w14:textId="77777777" w:rsidR="007D111C" w:rsidRDefault="007D111C" w:rsidP="007D111C">
          <w:pPr>
            <w:rPr>
              <w:sz w:val="20"/>
              <w:szCs w:val="20"/>
            </w:rPr>
          </w:pPr>
          <w:r>
            <w:rPr>
              <w:sz w:val="20"/>
              <w:szCs w:val="20"/>
            </w:rPr>
            <w:t>Cod. Doc.</w:t>
          </w:r>
        </w:p>
      </w:tc>
      <w:tc>
        <w:tcPr>
          <w:tcW w:w="1682" w:type="dxa"/>
          <w:tcBorders>
            <w:top w:val="single" w:sz="4" w:space="0" w:color="auto"/>
            <w:left w:val="nil"/>
            <w:bottom w:val="single" w:sz="4" w:space="0" w:color="auto"/>
            <w:right w:val="single" w:sz="4" w:space="0" w:color="auto"/>
          </w:tcBorders>
          <w:noWrap/>
          <w:vAlign w:val="center"/>
          <w:hideMark/>
        </w:tcPr>
        <w:p w14:paraId="2BD948F1" w14:textId="1E188363" w:rsidR="007D111C" w:rsidRDefault="007D111C" w:rsidP="007D111C">
          <w:pPr>
            <w:jc w:val="center"/>
            <w:rPr>
              <w:sz w:val="20"/>
              <w:szCs w:val="20"/>
            </w:rPr>
          </w:pPr>
        </w:p>
      </w:tc>
    </w:tr>
    <w:tr w:rsidR="007D111C" w14:paraId="6F53F4EE" w14:textId="77777777" w:rsidTr="00003F46">
      <w:trPr>
        <w:cantSplit/>
        <w:trHeight w:val="228"/>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4ED5A212" w14:textId="77777777" w:rsidR="007D111C" w:rsidRDefault="007D111C" w:rsidP="007D111C">
          <w:pPr>
            <w:spacing w:line="256" w:lineRule="auto"/>
            <w:rPr>
              <w:rFonts w:eastAsia="Calibri"/>
              <w:sz w:val="20"/>
              <w:szCs w:val="20"/>
            </w:rPr>
          </w:pPr>
        </w:p>
      </w:tc>
      <w:tc>
        <w:tcPr>
          <w:tcW w:w="4323" w:type="dxa"/>
          <w:vMerge/>
          <w:tcBorders>
            <w:top w:val="single" w:sz="4" w:space="0" w:color="auto"/>
            <w:left w:val="single" w:sz="4" w:space="0" w:color="auto"/>
            <w:bottom w:val="single" w:sz="4" w:space="0" w:color="auto"/>
            <w:right w:val="single" w:sz="4" w:space="0" w:color="auto"/>
          </w:tcBorders>
          <w:vAlign w:val="center"/>
          <w:hideMark/>
        </w:tcPr>
        <w:p w14:paraId="74B76CD2" w14:textId="77777777" w:rsidR="007D111C" w:rsidRDefault="007D111C" w:rsidP="007D111C">
          <w:pPr>
            <w:spacing w:line="256" w:lineRule="auto"/>
            <w:rPr>
              <w:rFonts w:eastAsia="Calibri"/>
              <w:b/>
              <w:bCs/>
              <w:sz w:val="20"/>
              <w:szCs w:val="20"/>
            </w:rPr>
          </w:pPr>
        </w:p>
      </w:tc>
      <w:tc>
        <w:tcPr>
          <w:tcW w:w="1435" w:type="dxa"/>
          <w:tcBorders>
            <w:top w:val="nil"/>
            <w:left w:val="nil"/>
            <w:bottom w:val="single" w:sz="4" w:space="0" w:color="auto"/>
            <w:right w:val="single" w:sz="4" w:space="0" w:color="auto"/>
          </w:tcBorders>
          <w:noWrap/>
          <w:vAlign w:val="center"/>
          <w:hideMark/>
        </w:tcPr>
        <w:p w14:paraId="3BD69DCA" w14:textId="77777777" w:rsidR="007D111C" w:rsidRDefault="007D111C" w:rsidP="007D111C">
          <w:pPr>
            <w:rPr>
              <w:sz w:val="20"/>
              <w:szCs w:val="20"/>
            </w:rPr>
          </w:pPr>
          <w:r>
            <w:rPr>
              <w:sz w:val="20"/>
              <w:szCs w:val="20"/>
            </w:rPr>
            <w:t xml:space="preserve">Versión </w:t>
          </w:r>
        </w:p>
      </w:tc>
      <w:tc>
        <w:tcPr>
          <w:tcW w:w="1682" w:type="dxa"/>
          <w:tcBorders>
            <w:top w:val="nil"/>
            <w:left w:val="nil"/>
            <w:bottom w:val="single" w:sz="4" w:space="0" w:color="auto"/>
            <w:right w:val="single" w:sz="4" w:space="0" w:color="auto"/>
          </w:tcBorders>
          <w:noWrap/>
          <w:vAlign w:val="center"/>
        </w:tcPr>
        <w:p w14:paraId="33701EA2" w14:textId="2D752BE8" w:rsidR="007D111C" w:rsidRDefault="007D111C" w:rsidP="007D111C">
          <w:pPr>
            <w:jc w:val="center"/>
            <w:rPr>
              <w:sz w:val="20"/>
              <w:szCs w:val="20"/>
            </w:rPr>
          </w:pPr>
        </w:p>
      </w:tc>
    </w:tr>
    <w:tr w:rsidR="007D111C" w14:paraId="2070FA8B" w14:textId="77777777" w:rsidTr="00003F46">
      <w:trPr>
        <w:cantSplit/>
        <w:trHeight w:val="245"/>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02E844A0" w14:textId="77777777" w:rsidR="007D111C" w:rsidRDefault="007D111C" w:rsidP="007D111C">
          <w:pPr>
            <w:spacing w:line="256" w:lineRule="auto"/>
            <w:rPr>
              <w:rFonts w:eastAsia="Calibri"/>
              <w:sz w:val="20"/>
              <w:szCs w:val="20"/>
            </w:rPr>
          </w:pPr>
        </w:p>
      </w:tc>
      <w:tc>
        <w:tcPr>
          <w:tcW w:w="4323" w:type="dxa"/>
          <w:vMerge/>
          <w:tcBorders>
            <w:top w:val="single" w:sz="4" w:space="0" w:color="auto"/>
            <w:left w:val="single" w:sz="4" w:space="0" w:color="auto"/>
            <w:bottom w:val="single" w:sz="4" w:space="0" w:color="auto"/>
            <w:right w:val="single" w:sz="4" w:space="0" w:color="auto"/>
          </w:tcBorders>
          <w:vAlign w:val="center"/>
          <w:hideMark/>
        </w:tcPr>
        <w:p w14:paraId="239D72D6" w14:textId="77777777" w:rsidR="007D111C" w:rsidRDefault="007D111C" w:rsidP="007D111C">
          <w:pPr>
            <w:spacing w:line="256" w:lineRule="auto"/>
            <w:rPr>
              <w:rFonts w:eastAsia="Calibri"/>
              <w:b/>
              <w:bCs/>
              <w:sz w:val="20"/>
              <w:szCs w:val="20"/>
            </w:rPr>
          </w:pPr>
        </w:p>
      </w:tc>
      <w:tc>
        <w:tcPr>
          <w:tcW w:w="1435" w:type="dxa"/>
          <w:tcBorders>
            <w:top w:val="single" w:sz="4" w:space="0" w:color="auto"/>
            <w:left w:val="nil"/>
            <w:bottom w:val="single" w:sz="4" w:space="0" w:color="auto"/>
            <w:right w:val="single" w:sz="4" w:space="0" w:color="auto"/>
          </w:tcBorders>
          <w:noWrap/>
          <w:vAlign w:val="center"/>
          <w:hideMark/>
        </w:tcPr>
        <w:p w14:paraId="6A4B44DF" w14:textId="77777777" w:rsidR="007D111C" w:rsidRDefault="007D111C" w:rsidP="007D111C">
          <w:pPr>
            <w:jc w:val="both"/>
            <w:rPr>
              <w:sz w:val="20"/>
              <w:szCs w:val="20"/>
            </w:rPr>
          </w:pPr>
          <w:r>
            <w:rPr>
              <w:sz w:val="20"/>
              <w:szCs w:val="20"/>
            </w:rPr>
            <w:t>Fecha</w:t>
          </w:r>
        </w:p>
      </w:tc>
      <w:tc>
        <w:tcPr>
          <w:tcW w:w="1682" w:type="dxa"/>
          <w:tcBorders>
            <w:top w:val="single" w:sz="4" w:space="0" w:color="auto"/>
            <w:left w:val="nil"/>
            <w:bottom w:val="single" w:sz="4" w:space="0" w:color="auto"/>
            <w:right w:val="single" w:sz="4" w:space="0" w:color="auto"/>
          </w:tcBorders>
          <w:vAlign w:val="center"/>
        </w:tcPr>
        <w:p w14:paraId="649E1AA4" w14:textId="03222CF1" w:rsidR="007D111C" w:rsidRDefault="007D111C" w:rsidP="007D111C">
          <w:pPr>
            <w:jc w:val="center"/>
            <w:rPr>
              <w:sz w:val="20"/>
              <w:szCs w:val="20"/>
            </w:rPr>
          </w:pPr>
        </w:p>
      </w:tc>
    </w:tr>
    <w:tr w:rsidR="007D111C" w14:paraId="4315763D" w14:textId="77777777" w:rsidTr="007D111C">
      <w:trPr>
        <w:cantSplit/>
        <w:trHeight w:val="319"/>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29486EBB" w14:textId="77777777" w:rsidR="007D111C" w:rsidRDefault="007D111C" w:rsidP="007D111C">
          <w:pPr>
            <w:spacing w:line="256" w:lineRule="auto"/>
            <w:rPr>
              <w:rFonts w:eastAsia="Calibri"/>
              <w:sz w:val="20"/>
              <w:szCs w:val="20"/>
            </w:rPr>
          </w:pPr>
        </w:p>
      </w:tc>
      <w:tc>
        <w:tcPr>
          <w:tcW w:w="4323" w:type="dxa"/>
          <w:vMerge/>
          <w:tcBorders>
            <w:top w:val="single" w:sz="4" w:space="0" w:color="auto"/>
            <w:left w:val="single" w:sz="4" w:space="0" w:color="auto"/>
            <w:bottom w:val="single" w:sz="4" w:space="0" w:color="auto"/>
            <w:right w:val="single" w:sz="4" w:space="0" w:color="auto"/>
          </w:tcBorders>
          <w:vAlign w:val="center"/>
          <w:hideMark/>
        </w:tcPr>
        <w:p w14:paraId="5ACCB34E" w14:textId="77777777" w:rsidR="007D111C" w:rsidRDefault="007D111C" w:rsidP="007D111C">
          <w:pPr>
            <w:spacing w:line="256" w:lineRule="auto"/>
            <w:rPr>
              <w:rFonts w:eastAsia="Calibri"/>
              <w:b/>
              <w:bCs/>
              <w:sz w:val="20"/>
              <w:szCs w:val="20"/>
            </w:rPr>
          </w:pPr>
        </w:p>
      </w:tc>
      <w:tc>
        <w:tcPr>
          <w:tcW w:w="1435" w:type="dxa"/>
          <w:tcBorders>
            <w:top w:val="single" w:sz="4" w:space="0" w:color="auto"/>
            <w:left w:val="nil"/>
            <w:bottom w:val="single" w:sz="4" w:space="0" w:color="auto"/>
            <w:right w:val="single" w:sz="4" w:space="0" w:color="auto"/>
          </w:tcBorders>
          <w:noWrap/>
          <w:vAlign w:val="center"/>
          <w:hideMark/>
        </w:tcPr>
        <w:p w14:paraId="7A079A17" w14:textId="77777777" w:rsidR="007D111C" w:rsidRDefault="007D111C" w:rsidP="007D111C">
          <w:pPr>
            <w:jc w:val="both"/>
            <w:rPr>
              <w:sz w:val="20"/>
              <w:szCs w:val="20"/>
            </w:rPr>
          </w:pPr>
          <w:r>
            <w:rPr>
              <w:sz w:val="20"/>
              <w:szCs w:val="20"/>
            </w:rPr>
            <w:t xml:space="preserve">Pagina </w:t>
          </w:r>
        </w:p>
      </w:tc>
      <w:tc>
        <w:tcPr>
          <w:tcW w:w="1682" w:type="dxa"/>
          <w:tcBorders>
            <w:top w:val="single" w:sz="4" w:space="0" w:color="auto"/>
            <w:left w:val="nil"/>
            <w:bottom w:val="single" w:sz="4" w:space="0" w:color="auto"/>
            <w:right w:val="single" w:sz="4" w:space="0" w:color="auto"/>
          </w:tcBorders>
          <w:vAlign w:val="center"/>
        </w:tcPr>
        <w:p w14:paraId="10AF4DA2" w14:textId="77777777" w:rsidR="007D111C" w:rsidRDefault="007D111C" w:rsidP="007D111C">
          <w:pPr>
            <w:rPr>
              <w:rFonts w:ascii="Calibri" w:hAnsi="Calibri" w:cs="Times New Roman"/>
              <w:sz w:val="20"/>
              <w:szCs w:val="20"/>
            </w:rPr>
          </w:pPr>
          <w:r>
            <w:rPr>
              <w:sz w:val="20"/>
              <w:szCs w:val="20"/>
            </w:rPr>
            <w:t xml:space="preserve"> </w:t>
          </w:r>
        </w:p>
        <w:p w14:paraId="6E51617A" w14:textId="7BD42AEC" w:rsidR="007D111C" w:rsidRDefault="00AA79CC" w:rsidP="007F4BC7">
          <w:pPr>
            <w:jc w:val="center"/>
            <w:rPr>
              <w:sz w:val="20"/>
              <w:szCs w:val="20"/>
            </w:rPr>
          </w:pPr>
          <w:r w:rsidRPr="00AA79CC">
            <w:rPr>
              <w:b/>
              <w:bCs/>
              <w:sz w:val="20"/>
              <w:szCs w:val="20"/>
            </w:rPr>
            <w:fldChar w:fldCharType="begin"/>
          </w:r>
          <w:r w:rsidRPr="00AA79CC">
            <w:rPr>
              <w:b/>
              <w:bCs/>
              <w:sz w:val="20"/>
              <w:szCs w:val="20"/>
            </w:rPr>
            <w:instrText>PAGE  \* Arabic  \* MERGEFORMAT</w:instrText>
          </w:r>
          <w:r w:rsidRPr="00AA79CC">
            <w:rPr>
              <w:b/>
              <w:bCs/>
              <w:sz w:val="20"/>
              <w:szCs w:val="20"/>
            </w:rPr>
            <w:fldChar w:fldCharType="separate"/>
          </w:r>
          <w:r w:rsidR="005E4268">
            <w:rPr>
              <w:b/>
              <w:bCs/>
              <w:noProof/>
              <w:sz w:val="20"/>
              <w:szCs w:val="20"/>
            </w:rPr>
            <w:t>7</w:t>
          </w:r>
          <w:r w:rsidRPr="00AA79CC">
            <w:rPr>
              <w:b/>
              <w:bCs/>
              <w:sz w:val="20"/>
              <w:szCs w:val="20"/>
            </w:rPr>
            <w:fldChar w:fldCharType="end"/>
          </w:r>
          <w:r w:rsidRPr="00AA79CC">
            <w:rPr>
              <w:sz w:val="20"/>
              <w:szCs w:val="20"/>
            </w:rPr>
            <w:t xml:space="preserve"> de </w:t>
          </w:r>
          <w:r w:rsidRPr="00AA79CC">
            <w:rPr>
              <w:b/>
              <w:bCs/>
              <w:sz w:val="20"/>
              <w:szCs w:val="20"/>
            </w:rPr>
            <w:fldChar w:fldCharType="begin"/>
          </w:r>
          <w:r w:rsidRPr="00AA79CC">
            <w:rPr>
              <w:b/>
              <w:bCs/>
              <w:sz w:val="20"/>
              <w:szCs w:val="20"/>
            </w:rPr>
            <w:instrText>NUMPAGES  \* Arabic  \* MERGEFORMAT</w:instrText>
          </w:r>
          <w:r w:rsidRPr="00AA79CC">
            <w:rPr>
              <w:b/>
              <w:bCs/>
              <w:sz w:val="20"/>
              <w:szCs w:val="20"/>
            </w:rPr>
            <w:fldChar w:fldCharType="separate"/>
          </w:r>
          <w:r w:rsidR="005E4268">
            <w:rPr>
              <w:b/>
              <w:bCs/>
              <w:noProof/>
              <w:sz w:val="20"/>
              <w:szCs w:val="20"/>
            </w:rPr>
            <w:t>7</w:t>
          </w:r>
          <w:r w:rsidRPr="00AA79CC">
            <w:rPr>
              <w:b/>
              <w:bCs/>
              <w:sz w:val="20"/>
              <w:szCs w:val="20"/>
            </w:rPr>
            <w:fldChar w:fldCharType="end"/>
          </w:r>
        </w:p>
      </w:tc>
    </w:tr>
  </w:tbl>
  <w:p w14:paraId="76069CDB" w14:textId="77777777" w:rsidR="007D111C" w:rsidRDefault="007D11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477A" w14:textId="77777777" w:rsidR="00461806" w:rsidRDefault="00461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197"/>
    <w:multiLevelType w:val="hybridMultilevel"/>
    <w:tmpl w:val="F07A22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EF2338A"/>
    <w:multiLevelType w:val="multilevel"/>
    <w:tmpl w:val="463485C2"/>
    <w:lvl w:ilvl="0">
      <w:start w:val="1"/>
      <w:numFmt w:val="decimal"/>
      <w:lvlText w:val="%1"/>
      <w:lvlJc w:val="left"/>
      <w:pPr>
        <w:ind w:left="582" w:hanging="406"/>
      </w:pPr>
      <w:rPr>
        <w:rFonts w:hint="default"/>
        <w:lang w:val="es-ES" w:eastAsia="en-US" w:bidi="ar-SA"/>
      </w:rPr>
    </w:lvl>
    <w:lvl w:ilvl="1">
      <w:start w:val="1"/>
      <w:numFmt w:val="decimal"/>
      <w:lvlText w:val="%1.%2"/>
      <w:lvlJc w:val="left"/>
      <w:pPr>
        <w:ind w:left="582" w:hanging="406"/>
        <w:jc w:val="right"/>
      </w:pPr>
      <w:rPr>
        <w:rFonts w:hint="default"/>
        <w:b/>
        <w:bCs/>
        <w:w w:val="99"/>
        <w:lang w:val="es-ES" w:eastAsia="en-US" w:bidi="ar-SA"/>
      </w:rPr>
    </w:lvl>
    <w:lvl w:ilvl="2">
      <w:numFmt w:val="bullet"/>
      <w:lvlText w:val="•"/>
      <w:lvlJc w:val="left"/>
      <w:pPr>
        <w:ind w:left="2324" w:hanging="406"/>
      </w:pPr>
      <w:rPr>
        <w:rFonts w:hint="default"/>
        <w:lang w:val="es-ES" w:eastAsia="en-US" w:bidi="ar-SA"/>
      </w:rPr>
    </w:lvl>
    <w:lvl w:ilvl="3">
      <w:numFmt w:val="bullet"/>
      <w:lvlText w:val="•"/>
      <w:lvlJc w:val="left"/>
      <w:pPr>
        <w:ind w:left="3196" w:hanging="406"/>
      </w:pPr>
      <w:rPr>
        <w:rFonts w:hint="default"/>
        <w:lang w:val="es-ES" w:eastAsia="en-US" w:bidi="ar-SA"/>
      </w:rPr>
    </w:lvl>
    <w:lvl w:ilvl="4">
      <w:numFmt w:val="bullet"/>
      <w:lvlText w:val="•"/>
      <w:lvlJc w:val="left"/>
      <w:pPr>
        <w:ind w:left="4068" w:hanging="406"/>
      </w:pPr>
      <w:rPr>
        <w:rFonts w:hint="default"/>
        <w:lang w:val="es-ES" w:eastAsia="en-US" w:bidi="ar-SA"/>
      </w:rPr>
    </w:lvl>
    <w:lvl w:ilvl="5">
      <w:numFmt w:val="bullet"/>
      <w:lvlText w:val="•"/>
      <w:lvlJc w:val="left"/>
      <w:pPr>
        <w:ind w:left="4940" w:hanging="406"/>
      </w:pPr>
      <w:rPr>
        <w:rFonts w:hint="default"/>
        <w:lang w:val="es-ES" w:eastAsia="en-US" w:bidi="ar-SA"/>
      </w:rPr>
    </w:lvl>
    <w:lvl w:ilvl="6">
      <w:numFmt w:val="bullet"/>
      <w:lvlText w:val="•"/>
      <w:lvlJc w:val="left"/>
      <w:pPr>
        <w:ind w:left="5812" w:hanging="406"/>
      </w:pPr>
      <w:rPr>
        <w:rFonts w:hint="default"/>
        <w:lang w:val="es-ES" w:eastAsia="en-US" w:bidi="ar-SA"/>
      </w:rPr>
    </w:lvl>
    <w:lvl w:ilvl="7">
      <w:numFmt w:val="bullet"/>
      <w:lvlText w:val="•"/>
      <w:lvlJc w:val="left"/>
      <w:pPr>
        <w:ind w:left="6684" w:hanging="406"/>
      </w:pPr>
      <w:rPr>
        <w:rFonts w:hint="default"/>
        <w:lang w:val="es-ES" w:eastAsia="en-US" w:bidi="ar-SA"/>
      </w:rPr>
    </w:lvl>
    <w:lvl w:ilvl="8">
      <w:numFmt w:val="bullet"/>
      <w:lvlText w:val="•"/>
      <w:lvlJc w:val="left"/>
      <w:pPr>
        <w:ind w:left="7556" w:hanging="406"/>
      </w:pPr>
      <w:rPr>
        <w:rFonts w:hint="default"/>
        <w:lang w:val="es-ES" w:eastAsia="en-US" w:bidi="ar-SA"/>
      </w:rPr>
    </w:lvl>
  </w:abstractNum>
  <w:abstractNum w:abstractNumId="2" w15:restartNumberingAfterBreak="0">
    <w:nsid w:val="31083070"/>
    <w:multiLevelType w:val="hybridMultilevel"/>
    <w:tmpl w:val="1C08D9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EBB498D"/>
    <w:multiLevelType w:val="multilevel"/>
    <w:tmpl w:val="47CA7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82B59AB"/>
    <w:multiLevelType w:val="hybridMultilevel"/>
    <w:tmpl w:val="A55E94AE"/>
    <w:lvl w:ilvl="0" w:tplc="56D0D6F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C111CD"/>
    <w:multiLevelType w:val="multilevel"/>
    <w:tmpl w:val="1A441E2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C2B0699"/>
    <w:multiLevelType w:val="multilevel"/>
    <w:tmpl w:val="CF6C1CC2"/>
    <w:lvl w:ilvl="0">
      <w:start w:val="1"/>
      <w:numFmt w:val="decimal"/>
      <w:lvlText w:val="%1."/>
      <w:lvlJc w:val="left"/>
      <w:pPr>
        <w:ind w:left="942" w:hanging="360"/>
      </w:pPr>
      <w:rPr>
        <w:rFonts w:ascii="Carlito" w:eastAsia="Carlito" w:hAnsi="Carlito" w:cs="Carlito" w:hint="default"/>
        <w:b/>
        <w:bCs/>
        <w:w w:val="100"/>
        <w:sz w:val="22"/>
        <w:szCs w:val="22"/>
        <w:lang w:val="es-ES" w:eastAsia="en-US" w:bidi="ar-SA"/>
      </w:rPr>
    </w:lvl>
    <w:lvl w:ilvl="1">
      <w:start w:val="1"/>
      <w:numFmt w:val="decimal"/>
      <w:lvlText w:val="%1.%2"/>
      <w:lvlJc w:val="left"/>
      <w:pPr>
        <w:ind w:left="987" w:hanging="406"/>
      </w:pPr>
      <w:rPr>
        <w:rFonts w:ascii="Arial" w:eastAsia="Arial" w:hAnsi="Arial" w:cs="Arial" w:hint="default"/>
        <w:b/>
        <w:bCs/>
        <w:w w:val="99"/>
        <w:sz w:val="24"/>
        <w:szCs w:val="24"/>
        <w:lang w:val="es-ES" w:eastAsia="en-US" w:bidi="ar-SA"/>
      </w:rPr>
    </w:lvl>
    <w:lvl w:ilvl="2">
      <w:numFmt w:val="bullet"/>
      <w:lvlText w:val="•"/>
      <w:lvlJc w:val="left"/>
      <w:pPr>
        <w:ind w:left="1904" w:hanging="406"/>
      </w:pPr>
      <w:rPr>
        <w:rFonts w:hint="default"/>
        <w:lang w:val="es-ES" w:eastAsia="en-US" w:bidi="ar-SA"/>
      </w:rPr>
    </w:lvl>
    <w:lvl w:ilvl="3">
      <w:numFmt w:val="bullet"/>
      <w:lvlText w:val="•"/>
      <w:lvlJc w:val="left"/>
      <w:pPr>
        <w:ind w:left="2828" w:hanging="406"/>
      </w:pPr>
      <w:rPr>
        <w:rFonts w:hint="default"/>
        <w:lang w:val="es-ES" w:eastAsia="en-US" w:bidi="ar-SA"/>
      </w:rPr>
    </w:lvl>
    <w:lvl w:ilvl="4">
      <w:numFmt w:val="bullet"/>
      <w:lvlText w:val="•"/>
      <w:lvlJc w:val="left"/>
      <w:pPr>
        <w:ind w:left="3753" w:hanging="406"/>
      </w:pPr>
      <w:rPr>
        <w:rFonts w:hint="default"/>
        <w:lang w:val="es-ES" w:eastAsia="en-US" w:bidi="ar-SA"/>
      </w:rPr>
    </w:lvl>
    <w:lvl w:ilvl="5">
      <w:numFmt w:val="bullet"/>
      <w:lvlText w:val="•"/>
      <w:lvlJc w:val="left"/>
      <w:pPr>
        <w:ind w:left="4677" w:hanging="406"/>
      </w:pPr>
      <w:rPr>
        <w:rFonts w:hint="default"/>
        <w:lang w:val="es-ES" w:eastAsia="en-US" w:bidi="ar-SA"/>
      </w:rPr>
    </w:lvl>
    <w:lvl w:ilvl="6">
      <w:numFmt w:val="bullet"/>
      <w:lvlText w:val="•"/>
      <w:lvlJc w:val="left"/>
      <w:pPr>
        <w:ind w:left="5602" w:hanging="406"/>
      </w:pPr>
      <w:rPr>
        <w:rFonts w:hint="default"/>
        <w:lang w:val="es-ES" w:eastAsia="en-US" w:bidi="ar-SA"/>
      </w:rPr>
    </w:lvl>
    <w:lvl w:ilvl="7">
      <w:numFmt w:val="bullet"/>
      <w:lvlText w:val="•"/>
      <w:lvlJc w:val="left"/>
      <w:pPr>
        <w:ind w:left="6526" w:hanging="406"/>
      </w:pPr>
      <w:rPr>
        <w:rFonts w:hint="default"/>
        <w:lang w:val="es-ES" w:eastAsia="en-US" w:bidi="ar-SA"/>
      </w:rPr>
    </w:lvl>
    <w:lvl w:ilvl="8">
      <w:numFmt w:val="bullet"/>
      <w:lvlText w:val="•"/>
      <w:lvlJc w:val="left"/>
      <w:pPr>
        <w:ind w:left="7451" w:hanging="406"/>
      </w:pPr>
      <w:rPr>
        <w:rFonts w:hint="default"/>
        <w:lang w:val="es-ES" w:eastAsia="en-US" w:bidi="ar-SA"/>
      </w:r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22"/>
    <w:rsid w:val="00003F46"/>
    <w:rsid w:val="000166AC"/>
    <w:rsid w:val="00045BCE"/>
    <w:rsid w:val="000D0310"/>
    <w:rsid w:val="001A38DE"/>
    <w:rsid w:val="001C7D71"/>
    <w:rsid w:val="002A3113"/>
    <w:rsid w:val="003232C4"/>
    <w:rsid w:val="0044242D"/>
    <w:rsid w:val="00461806"/>
    <w:rsid w:val="004C3426"/>
    <w:rsid w:val="005432F3"/>
    <w:rsid w:val="00561F9D"/>
    <w:rsid w:val="00582A99"/>
    <w:rsid w:val="005B263A"/>
    <w:rsid w:val="005E4268"/>
    <w:rsid w:val="006A5174"/>
    <w:rsid w:val="006B5854"/>
    <w:rsid w:val="006D764F"/>
    <w:rsid w:val="007C7738"/>
    <w:rsid w:val="007D111C"/>
    <w:rsid w:val="007F4BC7"/>
    <w:rsid w:val="008D3860"/>
    <w:rsid w:val="008E5B92"/>
    <w:rsid w:val="009610AB"/>
    <w:rsid w:val="009B1FCB"/>
    <w:rsid w:val="00A67417"/>
    <w:rsid w:val="00AA61D3"/>
    <w:rsid w:val="00AA79CC"/>
    <w:rsid w:val="00AF3722"/>
    <w:rsid w:val="00BF24C4"/>
    <w:rsid w:val="00BF352D"/>
    <w:rsid w:val="00BF4E7E"/>
    <w:rsid w:val="00D07005"/>
    <w:rsid w:val="00DB4777"/>
    <w:rsid w:val="00DB576C"/>
    <w:rsid w:val="00ED4010"/>
    <w:rsid w:val="00EE59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DCB"/>
  <w15:docId w15:val="{84BDE5A4-3CF1-423D-8132-1D6ECC15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92"/>
      <w:ind w:left="942" w:hanging="36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2"/>
      <w:jc w:val="both"/>
    </w:pPr>
    <w:rPr>
      <w:sz w:val="24"/>
      <w:szCs w:val="24"/>
    </w:rPr>
  </w:style>
  <w:style w:type="paragraph" w:styleId="Prrafodelista">
    <w:name w:val="List Paragraph"/>
    <w:basedOn w:val="Normal"/>
    <w:uiPriority w:val="1"/>
    <w:qFormat/>
    <w:pPr>
      <w:ind w:left="942"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D111C"/>
    <w:pPr>
      <w:tabs>
        <w:tab w:val="center" w:pos="4419"/>
        <w:tab w:val="right" w:pos="8838"/>
      </w:tabs>
    </w:pPr>
  </w:style>
  <w:style w:type="character" w:customStyle="1" w:styleId="EncabezadoCar">
    <w:name w:val="Encabezado Car"/>
    <w:basedOn w:val="Fuentedeprrafopredeter"/>
    <w:link w:val="Encabezado"/>
    <w:uiPriority w:val="99"/>
    <w:rsid w:val="007D111C"/>
    <w:rPr>
      <w:rFonts w:ascii="Arial" w:eastAsia="Arial" w:hAnsi="Arial" w:cs="Arial"/>
      <w:lang w:val="es-ES"/>
    </w:rPr>
  </w:style>
  <w:style w:type="paragraph" w:styleId="Piedepgina">
    <w:name w:val="footer"/>
    <w:basedOn w:val="Normal"/>
    <w:link w:val="PiedepginaCar"/>
    <w:uiPriority w:val="99"/>
    <w:unhideWhenUsed/>
    <w:rsid w:val="007D111C"/>
    <w:pPr>
      <w:tabs>
        <w:tab w:val="center" w:pos="4419"/>
        <w:tab w:val="right" w:pos="8838"/>
      </w:tabs>
    </w:pPr>
  </w:style>
  <w:style w:type="character" w:customStyle="1" w:styleId="PiedepginaCar">
    <w:name w:val="Pie de página Car"/>
    <w:basedOn w:val="Fuentedeprrafopredeter"/>
    <w:link w:val="Piedepgina"/>
    <w:uiPriority w:val="99"/>
    <w:rsid w:val="007D111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2565">
      <w:bodyDiv w:val="1"/>
      <w:marLeft w:val="0"/>
      <w:marRight w:val="0"/>
      <w:marTop w:val="0"/>
      <w:marBottom w:val="0"/>
      <w:divBdr>
        <w:top w:val="none" w:sz="0" w:space="0" w:color="auto"/>
        <w:left w:val="none" w:sz="0" w:space="0" w:color="auto"/>
        <w:bottom w:val="none" w:sz="0" w:space="0" w:color="auto"/>
        <w:right w:val="none" w:sz="0" w:space="0" w:color="auto"/>
      </w:divBdr>
    </w:div>
    <w:div w:id="932520025">
      <w:bodyDiv w:val="1"/>
      <w:marLeft w:val="0"/>
      <w:marRight w:val="0"/>
      <w:marTop w:val="0"/>
      <w:marBottom w:val="0"/>
      <w:divBdr>
        <w:top w:val="none" w:sz="0" w:space="0" w:color="auto"/>
        <w:left w:val="none" w:sz="0" w:space="0" w:color="auto"/>
        <w:bottom w:val="none" w:sz="0" w:space="0" w:color="auto"/>
        <w:right w:val="none" w:sz="0" w:space="0" w:color="auto"/>
      </w:divBdr>
    </w:div>
    <w:div w:id="205955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A6E5-95FA-4CEC-AF9A-C493EDA9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1932</Words>
  <Characters>10631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dc:creator>
  <cp:lastModifiedBy>Microsoft Office User</cp:lastModifiedBy>
  <cp:revision>14</cp:revision>
  <cp:lastPrinted>2020-04-08T22:17:00Z</cp:lastPrinted>
  <dcterms:created xsi:type="dcterms:W3CDTF">2020-04-06T21:40:00Z</dcterms:created>
  <dcterms:modified xsi:type="dcterms:W3CDTF">2021-10-20T19:31:00Z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2020-03-31T00:00:00Z</vt:filetime>
  </property>
</Properties>
</file>